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F38" w:rsidRPr="00F923C4" w:rsidRDefault="00F178F5" w:rsidP="00C35073">
      <w:pPr>
        <w:spacing w:before="120"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-62230</wp:posOffset>
                </wp:positionH>
                <wp:positionV relativeFrom="paragraph">
                  <wp:posOffset>-347980</wp:posOffset>
                </wp:positionV>
                <wp:extent cx="4817110" cy="6286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F23" w:rsidRPr="00D64104" w:rsidRDefault="00F20F6D" w:rsidP="00EC2CAC">
                            <w:pPr>
                              <w:tabs>
                                <w:tab w:val="left" w:pos="851"/>
                              </w:tabs>
                              <w:rPr>
                                <w:rFonts w:ascii="Arial" w:hAnsi="Arial"/>
                                <w:b/>
                                <w:color w:val="871D33"/>
                                <w:sz w:val="32"/>
                              </w:rPr>
                            </w:pPr>
                            <w:r w:rsidRPr="00F20F6D">
                              <w:rPr>
                                <w:rFonts w:ascii="Arial" w:hAnsi="Arial"/>
                                <w:b/>
                                <w:color w:val="871D33"/>
                                <w:sz w:val="32"/>
                              </w:rPr>
                              <w:t xml:space="preserve">SPIELE UND INTERAKTIONSÜBUNGEN AUF ABSTAND </w:t>
                            </w:r>
                            <w:r>
                              <w:rPr>
                                <w:rFonts w:ascii="Arial" w:hAnsi="Arial"/>
                                <w:b/>
                                <w:color w:val="871D33"/>
                                <w:sz w:val="32"/>
                              </w:rPr>
                              <w:t>–</w:t>
                            </w:r>
                            <w:r w:rsidRPr="00F20F6D">
                              <w:rPr>
                                <w:rFonts w:ascii="Arial" w:hAnsi="Arial"/>
                                <w:b/>
                                <w:color w:val="871D33"/>
                                <w:sz w:val="32"/>
                              </w:rPr>
                              <w:t xml:space="preserve"> GEHT</w:t>
                            </w:r>
                            <w:r>
                              <w:rPr>
                                <w:rFonts w:ascii="Arial" w:hAnsi="Arial"/>
                                <w:b/>
                                <w:color w:val="871D33"/>
                                <w:sz w:val="32"/>
                              </w:rPr>
                              <w:t xml:space="preserve"> </w:t>
                            </w:r>
                            <w:r w:rsidRPr="00F20F6D">
                              <w:rPr>
                                <w:rFonts w:ascii="Arial" w:hAnsi="Arial"/>
                                <w:b/>
                                <w:color w:val="871D33"/>
                                <w:sz w:val="32"/>
                              </w:rPr>
                              <w:t>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pt;margin-top:-27.4pt;width:379.3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2q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" filled="f" stroked="f">
                <v:textbox>
                  <w:txbxContent>
                    <w:p w:rsidR="00160F23" w:rsidRPr="00D64104" w:rsidRDefault="00F20F6D" w:rsidP="00EC2CAC">
                      <w:pPr>
                        <w:tabs>
                          <w:tab w:val="left" w:pos="851"/>
                        </w:tabs>
                        <w:rPr>
                          <w:rFonts w:ascii="Arial" w:hAnsi="Arial"/>
                          <w:b/>
                          <w:color w:val="871D33"/>
                          <w:sz w:val="32"/>
                        </w:rPr>
                      </w:pPr>
                      <w:r w:rsidRPr="00F20F6D">
                        <w:rPr>
                          <w:rFonts w:ascii="Arial" w:hAnsi="Arial"/>
                          <w:b/>
                          <w:color w:val="871D33"/>
                          <w:sz w:val="32"/>
                        </w:rPr>
                        <w:t xml:space="preserve">SPIELE UND INTERAKTIONSÜBUNGEN AUF ABSTAND </w:t>
                      </w:r>
                      <w:r>
                        <w:rPr>
                          <w:rFonts w:ascii="Arial" w:hAnsi="Arial"/>
                          <w:b/>
                          <w:color w:val="871D33"/>
                          <w:sz w:val="32"/>
                        </w:rPr>
                        <w:t>–</w:t>
                      </w:r>
                      <w:r w:rsidRPr="00F20F6D">
                        <w:rPr>
                          <w:rFonts w:ascii="Arial" w:hAnsi="Arial"/>
                          <w:b/>
                          <w:color w:val="871D33"/>
                          <w:sz w:val="32"/>
                        </w:rPr>
                        <w:t xml:space="preserve"> GEHT</w:t>
                      </w:r>
                      <w:r>
                        <w:rPr>
                          <w:rFonts w:ascii="Arial" w:hAnsi="Arial"/>
                          <w:b/>
                          <w:color w:val="871D33"/>
                          <w:sz w:val="32"/>
                        </w:rPr>
                        <w:t xml:space="preserve"> </w:t>
                      </w:r>
                      <w:r w:rsidRPr="00F20F6D">
                        <w:rPr>
                          <w:rFonts w:ascii="Arial" w:hAnsi="Arial"/>
                          <w:b/>
                          <w:color w:val="871D33"/>
                          <w:sz w:val="32"/>
                        </w:rPr>
                        <w:t>DAS?</w:t>
                      </w:r>
                    </w:p>
                  </w:txbxContent>
                </v:textbox>
              </v:shape>
            </w:pict>
          </mc:Fallback>
        </mc:AlternateContent>
      </w:r>
    </w:p>
    <w:p w:rsidR="00F20F6D" w:rsidRPr="002C551D" w:rsidRDefault="00F20F6D" w:rsidP="00F20F6D">
      <w:pPr>
        <w:rPr>
          <w:rFonts w:ascii="Arial" w:hAnsi="Arial"/>
          <w:b/>
          <w:bCs/>
          <w:sz w:val="40"/>
        </w:rPr>
      </w:pPr>
    </w:p>
    <w:p w:rsidR="00F20F6D" w:rsidRPr="002C551D" w:rsidRDefault="00F20F6D" w:rsidP="00F20F6D">
      <w:pPr>
        <w:pStyle w:val="PLZitat"/>
        <w:rPr>
          <w:sz w:val="28"/>
          <w:szCs w:val="28"/>
        </w:rPr>
      </w:pPr>
      <w:r>
        <w:rPr>
          <w:noProof/>
        </w:rPr>
        <w:drawing>
          <wp:anchor distT="0" distB="0" distL="114300" distR="114300" simplePos="0" relativeHeight="251691520" behindDoc="0" locked="0" layoutInCell="1" allowOverlap="1">
            <wp:simplePos x="0" y="0"/>
            <wp:positionH relativeFrom="column">
              <wp:posOffset>-505460</wp:posOffset>
            </wp:positionH>
            <wp:positionV relativeFrom="paragraph">
              <wp:posOffset>710565</wp:posOffset>
            </wp:positionV>
            <wp:extent cx="1512570" cy="1512570"/>
            <wp:effectExtent l="0" t="0" r="0"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2570" cy="1512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51D">
        <w:t xml:space="preserve">„Sie </w:t>
      </w:r>
      <w:proofErr w:type="spellStart"/>
      <w:r w:rsidRPr="002C551D">
        <w:t>dürfen</w:t>
      </w:r>
      <w:proofErr w:type="spellEnd"/>
      <w:r w:rsidRPr="002C551D">
        <w:t xml:space="preserve"> nichts aus </w:t>
      </w:r>
      <w:proofErr w:type="spellStart"/>
      <w:r w:rsidRPr="002C551D">
        <w:t>Büchern</w:t>
      </w:r>
      <w:proofErr w:type="spellEnd"/>
      <w:r w:rsidRPr="002C551D">
        <w:t xml:space="preserve"> lernen, was sie aus Erfahrung lernen </w:t>
      </w:r>
      <w:proofErr w:type="spellStart"/>
      <w:r w:rsidRPr="002C551D">
        <w:t>können</w:t>
      </w:r>
      <w:proofErr w:type="spellEnd"/>
      <w:r w:rsidRPr="002C551D">
        <w:t xml:space="preserve">.“ </w:t>
      </w:r>
      <w:r w:rsidRPr="002C551D">
        <w:br/>
      </w:r>
      <w:r>
        <w:t xml:space="preserve">                                                                                         </w:t>
      </w:r>
      <w:r w:rsidRPr="002C551D">
        <w:t>nach Jean-Jacques Rousseau</w:t>
      </w:r>
    </w:p>
    <w:p w:rsidR="00F20F6D" w:rsidRPr="002C551D" w:rsidRDefault="00F20F6D" w:rsidP="00F20F6D">
      <w:pPr>
        <w:pStyle w:val="PLberschrift12Ebene"/>
        <w:numPr>
          <w:ilvl w:val="0"/>
          <w:numId w:val="21"/>
        </w:numPr>
      </w:pPr>
      <w:r w:rsidRPr="002C551D">
        <w:t>Warum Interaktionsspiele und -übungen?</w:t>
      </w:r>
    </w:p>
    <w:p w:rsidR="00F20F6D" w:rsidRPr="002C551D" w:rsidRDefault="00F20F6D" w:rsidP="00F20F6D">
      <w:pPr>
        <w:pStyle w:val="PLStandardText"/>
      </w:pPr>
      <w:r w:rsidRPr="002C551D">
        <w:t xml:space="preserve">Nach der Phase des </w:t>
      </w:r>
      <w:r>
        <w:t>Fernunterrichts</w:t>
      </w:r>
      <w:r w:rsidRPr="002C551D">
        <w:t xml:space="preserve"> lernen Teile einer Klassengemeinschaft nun wieder in der Schule zusammen. Zu Hause haben die Schülerinnen und Schüler in unterschiedlichem Zeitumfang und Intensität meist alleine gearbeitet und gelernt. Jetzt müssen sie sich wieder an einen ganzen Schulvormittag mit Lerninhalten sowie an das Lernen mit anderen in einer wahrscheinlich veränderten Lerngruppe gewöhnen. </w:t>
      </w:r>
    </w:p>
    <w:p w:rsidR="00F20F6D" w:rsidRPr="002C551D" w:rsidRDefault="00F20F6D" w:rsidP="00F20F6D">
      <w:pPr>
        <w:pStyle w:val="PLStandardText"/>
      </w:pPr>
      <w:r w:rsidRPr="002C551D">
        <w:t xml:space="preserve">Ausdauer und Konzentration müssen daher </w:t>
      </w:r>
      <w:proofErr w:type="gramStart"/>
      <w:r w:rsidRPr="002C551D">
        <w:t>wieder aufgebaut</w:t>
      </w:r>
      <w:proofErr w:type="gramEnd"/>
      <w:r w:rsidRPr="002C551D">
        <w:t xml:space="preserve"> und gestärkt werden. Außerdem gilt es sicherlich verschiedenste positive wie auch negative Lernerfahrungen der letzten Wochen zu verarbeiten. </w:t>
      </w:r>
    </w:p>
    <w:p w:rsidR="00F20F6D" w:rsidRPr="002C551D" w:rsidRDefault="00F20F6D" w:rsidP="00F20F6D">
      <w:pPr>
        <w:pStyle w:val="PLStandardText"/>
      </w:pPr>
      <w:r w:rsidRPr="002C551D">
        <w:t xml:space="preserve">Zusätzlich sind Sozialformen wie Partner- und Gruppenarbeit vorerst nicht umsetzbar. Alternativ können durch Interaktionsspiele oder kooperative Übungen auf Abstand sowohl die Beziehungen als auch der Zusammenhalt zwischen den Schülerinnen und Schülern gestärkt werden. </w:t>
      </w:r>
    </w:p>
    <w:p w:rsidR="00F20F6D" w:rsidRPr="002C551D" w:rsidRDefault="00F20F6D" w:rsidP="00F20F6D">
      <w:pPr>
        <w:pStyle w:val="PLStandardText"/>
      </w:pPr>
      <w:r w:rsidRPr="002C551D">
        <w:rPr>
          <w:rFonts w:cs="Calibri"/>
          <w:color w:val="000000"/>
        </w:rPr>
        <w:t>Interaktionsübungen sind mehr oder weniger vorstrukturierte Lernsituationen, die es den Teilnehmenden ermöglichen, neue Einsichten und Verhaltensweisen zu entwickeln. Sie simulieren die Realität und bieten daher einen geschützten Rahmen an, in dem man experimentieren kann.</w:t>
      </w:r>
      <w:r w:rsidRPr="002C551D">
        <w:t xml:space="preserve"> </w:t>
      </w:r>
    </w:p>
    <w:p w:rsidR="00F20F6D" w:rsidRPr="002C551D" w:rsidRDefault="00F20F6D" w:rsidP="00F20F6D">
      <w:pPr>
        <w:pStyle w:val="PLStandardText"/>
        <w:spacing w:after="120"/>
      </w:pPr>
      <w:r w:rsidRPr="002C551D">
        <w:t>Interaktionsübungen fördern…</w:t>
      </w:r>
    </w:p>
    <w:p w:rsidR="00F20F6D" w:rsidRPr="002C551D" w:rsidRDefault="00F20F6D" w:rsidP="00F20F6D">
      <w:pPr>
        <w:pStyle w:val="PLListen"/>
      </w:pPr>
      <w:r w:rsidRPr="002C551D">
        <w:t>... Kontakt, Kommunikation, Kooperation, Wahrnehmung, Vertrauen und Feedback,</w:t>
      </w:r>
    </w:p>
    <w:p w:rsidR="00F20F6D" w:rsidRPr="002C551D" w:rsidRDefault="00F20F6D" w:rsidP="00F20F6D">
      <w:pPr>
        <w:pStyle w:val="PLListen"/>
      </w:pPr>
      <w:r w:rsidRPr="002C551D">
        <w:t>... den Zusammenhalt in der Gruppe und die bewusste Übernahme von Selbstverantwortung,</w:t>
      </w:r>
    </w:p>
    <w:p w:rsidR="00F20F6D" w:rsidRPr="002C551D" w:rsidRDefault="00F20F6D" w:rsidP="00F20F6D">
      <w:pPr>
        <w:pStyle w:val="PLListen"/>
      </w:pPr>
      <w:r w:rsidRPr="002C551D">
        <w:t>...  Kenntnis und Akzeptanz der eigenen Person und die des anderen.</w:t>
      </w:r>
    </w:p>
    <w:p w:rsidR="00F20F6D" w:rsidRPr="002C551D" w:rsidRDefault="00F20F6D" w:rsidP="00F20F6D">
      <w:pPr>
        <w:pStyle w:val="PLStandardText"/>
      </w:pPr>
      <w:r w:rsidRPr="002C551D">
        <w:t>Die richtige Deutung der eigenen Gefühle und Emotionen und die der anderen Kinder ist eine Grundlage für das Funktionieren von Gruppen. Fehlen diese Fähigkeiten, kommt es leicht zu Streit und Konflikten, die sich auch auf die Stimmung der Klassengemeinschaft auswirken können.</w:t>
      </w:r>
    </w:p>
    <w:p w:rsidR="00F20F6D" w:rsidRPr="002C551D" w:rsidRDefault="00F20F6D" w:rsidP="00F20F6D">
      <w:pPr>
        <w:rPr>
          <w:sz w:val="6"/>
        </w:rPr>
      </w:pPr>
    </w:p>
    <w:p w:rsidR="00F20F6D" w:rsidRDefault="00F20F6D">
      <w:pPr>
        <w:rPr>
          <w:rFonts w:ascii="Arial" w:hAnsi="Arial" w:cs="Arial"/>
          <w:b/>
          <w:bCs/>
          <w:color w:val="871D33"/>
          <w:sz w:val="26"/>
          <w:szCs w:val="26"/>
        </w:rPr>
      </w:pPr>
      <w:r>
        <w:br w:type="page"/>
      </w:r>
    </w:p>
    <w:p w:rsidR="00F20F6D" w:rsidRPr="00F20F6D" w:rsidRDefault="00F20F6D" w:rsidP="00F20F6D">
      <w:pPr>
        <w:pStyle w:val="PLberschrift12Ebene"/>
        <w:numPr>
          <w:ilvl w:val="0"/>
          <w:numId w:val="21"/>
        </w:numPr>
      </w:pPr>
      <w:r>
        <w:rPr>
          <w:noProof/>
        </w:rPr>
        <w:lastRenderedPageBreak/>
        <w:drawing>
          <wp:anchor distT="0" distB="0" distL="114300" distR="114300" simplePos="0" relativeHeight="251701760" behindDoc="0" locked="0" layoutInCell="1" allowOverlap="1" wp14:anchorId="02F0710B" wp14:editId="5D2D7648">
            <wp:simplePos x="0" y="0"/>
            <wp:positionH relativeFrom="column">
              <wp:posOffset>5233670</wp:posOffset>
            </wp:positionH>
            <wp:positionV relativeFrom="paragraph">
              <wp:posOffset>4445</wp:posOffset>
            </wp:positionV>
            <wp:extent cx="981075" cy="981075"/>
            <wp:effectExtent l="0" t="0" r="9525" b="9525"/>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0F6D">
        <w:t>Wie kann ich als Lehrkraft vorgehen?</w:t>
      </w:r>
      <w:r w:rsidRPr="00F20F6D">
        <w:rPr>
          <w:noProof/>
        </w:rPr>
        <w:t xml:space="preserve"> </w:t>
      </w:r>
    </w:p>
    <w:p w:rsidR="00F20F6D" w:rsidRPr="00F20F6D" w:rsidRDefault="00F20F6D" w:rsidP="00F20F6D">
      <w:pPr>
        <w:pStyle w:val="PLberschrift12Ebene"/>
        <w:ind w:left="720"/>
        <w:rPr>
          <w:b w:val="0"/>
        </w:rPr>
      </w:pPr>
      <w:r w:rsidRPr="002C551D">
        <w:t>Phasen von Interaktionsübungen</w:t>
      </w:r>
    </w:p>
    <w:p w:rsidR="00F20F6D" w:rsidRPr="002C551D" w:rsidRDefault="00F20F6D" w:rsidP="00F20F6D">
      <w:pPr>
        <w:pStyle w:val="PLStandardText"/>
        <w:numPr>
          <w:ilvl w:val="0"/>
          <w:numId w:val="19"/>
        </w:numPr>
        <w:ind w:left="284" w:hanging="284"/>
      </w:pPr>
      <w:r w:rsidRPr="002C551D">
        <w:rPr>
          <w:b/>
        </w:rPr>
        <w:t xml:space="preserve">Analyse der Klassensituation und der Rahmenbedingungen: </w:t>
      </w:r>
      <w:r w:rsidRPr="002C551D">
        <w:t>Welche Schülerinnen und Schüler sind in meiner Lerngruppe? Welche Lernbedürfnisse haben die Schülerinnen und Schüler? Was will ich mit der Übung erreichen?</w:t>
      </w:r>
      <w:r w:rsidRPr="002C551D">
        <w:rPr>
          <w:b/>
        </w:rPr>
        <w:t xml:space="preserve"> </w:t>
      </w:r>
      <w:r w:rsidRPr="002C551D">
        <w:rPr>
          <w:b/>
        </w:rPr>
        <w:sym w:font="Wingdings" w:char="F0E0"/>
      </w:r>
      <w:r w:rsidRPr="002C551D">
        <w:rPr>
          <w:b/>
        </w:rPr>
        <w:t xml:space="preserve"> Übungen gezielt auswählen</w:t>
      </w:r>
    </w:p>
    <w:p w:rsidR="00F20F6D" w:rsidRPr="002C551D" w:rsidRDefault="00F20F6D" w:rsidP="00F20F6D">
      <w:pPr>
        <w:pStyle w:val="PLStandardText"/>
        <w:numPr>
          <w:ilvl w:val="0"/>
          <w:numId w:val="19"/>
        </w:numPr>
        <w:ind w:left="284" w:hanging="284"/>
      </w:pPr>
      <w:r w:rsidRPr="002C551D">
        <w:rPr>
          <w:b/>
        </w:rPr>
        <w:t>Einführung in die Interaktionsübung</w:t>
      </w:r>
      <w:r w:rsidRPr="002C551D">
        <w:t>: Die Neugierde soll geweckt werden. Klare Instruktionen und Regeln zu geben ist wichtig für das Gelingen der Übung. Es besteht Freiwilligkeit. Eine Alternative für Schülerinnen und Schüler, die nicht mitmachen wollen, sind Beobachtungsaufträge. Eine vertrauliche Atmosphäre sollte geschaffen werden. Regel: Alles was passiert, bleibt in der Klassengemeinschaft.</w:t>
      </w:r>
    </w:p>
    <w:p w:rsidR="00F20F6D" w:rsidRPr="002C551D" w:rsidRDefault="00F20F6D" w:rsidP="00F20F6D">
      <w:pPr>
        <w:pStyle w:val="PLStandardText"/>
        <w:numPr>
          <w:ilvl w:val="0"/>
          <w:numId w:val="19"/>
        </w:numPr>
        <w:ind w:left="284" w:hanging="284"/>
      </w:pPr>
      <w:r w:rsidRPr="002C551D">
        <w:rPr>
          <w:b/>
        </w:rPr>
        <w:t>Durchführung der Interaktionsübung:</w:t>
      </w:r>
      <w:r w:rsidRPr="002C551D">
        <w:t xml:space="preserve"> Die Lehrperson beobachtet das Interaktionsgeschehen und achtet auf die Einhaltung der Regeln. Sie verändert die Instruktionen nicht und motiviert die Gruppe.</w:t>
      </w:r>
    </w:p>
    <w:p w:rsidR="00F20F6D" w:rsidRPr="002C551D" w:rsidRDefault="00F20F6D" w:rsidP="00F20F6D">
      <w:pPr>
        <w:pStyle w:val="PLStandardText"/>
        <w:ind w:left="284" w:hanging="284"/>
      </w:pPr>
      <w:r>
        <w:rPr>
          <w:noProof/>
        </w:rPr>
        <w:drawing>
          <wp:anchor distT="0" distB="0" distL="114300" distR="114300" simplePos="0" relativeHeight="251693568" behindDoc="0" locked="0" layoutInCell="1" allowOverlap="1">
            <wp:simplePos x="0" y="0"/>
            <wp:positionH relativeFrom="column">
              <wp:posOffset>-265430</wp:posOffset>
            </wp:positionH>
            <wp:positionV relativeFrom="paragraph">
              <wp:posOffset>1346200</wp:posOffset>
            </wp:positionV>
            <wp:extent cx="1368425" cy="1368425"/>
            <wp:effectExtent l="0" t="0" r="3175" b="3175"/>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8425" cy="1368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4. </w:t>
      </w:r>
      <w:r w:rsidRPr="002C551D">
        <w:rPr>
          <w:b/>
        </w:rPr>
        <w:t>Auswertung der Interaktionsübung</w:t>
      </w:r>
      <w:r w:rsidRPr="002C551D">
        <w:t xml:space="preserve">: Ziel ist das innere Erleben sichtbar zu machen und einen Übertrag der Erfahrungen in den Alltag zu gestalten. Zuerst dürfen die Akteure mitteilen, wie es ihnen während des Verlaufs der Übung ging. Es muss dabei immer wieder betont werden, dass die Wahrnehmungen der Teilnehmerinnen und Teilnehmer unterschiedlich sind und sein dürfen. </w:t>
      </w:r>
    </w:p>
    <w:p w:rsidR="00F20F6D" w:rsidRPr="00F20F6D" w:rsidRDefault="00F20F6D" w:rsidP="00F20F6D">
      <w:pPr>
        <w:pStyle w:val="PLberschrift12Ebene"/>
      </w:pPr>
      <w:r w:rsidRPr="00F20F6D">
        <w:t>3. Konkrete Tipps und Ideen zur Umsetzung</w:t>
      </w:r>
    </w:p>
    <w:p w:rsidR="00F20F6D" w:rsidRPr="002C551D" w:rsidRDefault="00F20F6D" w:rsidP="00F20F6D">
      <w:pPr>
        <w:pStyle w:val="PLberschrift23Ebene"/>
      </w:pPr>
      <w:r w:rsidRPr="002C551D">
        <w:t>Übungen zu</w:t>
      </w:r>
      <w:r>
        <w:t>m Ankommen oder zur</w:t>
      </w:r>
      <w:r w:rsidRPr="002C551D">
        <w:t xml:space="preserve"> Auflockerun</w:t>
      </w:r>
      <w:r>
        <w:t>g</w:t>
      </w:r>
    </w:p>
    <w:p w:rsidR="00F20F6D" w:rsidRPr="002C551D" w:rsidRDefault="00F20F6D" w:rsidP="00F20F6D">
      <w:pPr>
        <w:pStyle w:val="PLberschrift34Ebene"/>
      </w:pPr>
      <w:r w:rsidRPr="002C551D">
        <w:t>Ein Klatsch geht um</w:t>
      </w:r>
    </w:p>
    <w:p w:rsidR="00F20F6D" w:rsidRPr="002C551D" w:rsidRDefault="00F20F6D" w:rsidP="00F20F6D">
      <w:pPr>
        <w:pStyle w:val="PLStandardText"/>
      </w:pPr>
      <w:r w:rsidRPr="002C551D">
        <w:t xml:space="preserve">Die Schülerinnen und Schüler sitzen oder stehen mit Abstand im Kreis. Eine Person beginnt, wendet sich im Uhrzeigersinn zur Nachbarin oder zum Nachbarn hin und klatscht in die Hände. Das Klatschen wird so lange im Uhrzeigersinn weitergegeben, bis jemand doppelt klatscht und so das Klatschen wieder zurück in die Gegenrichtung gibt. Wer „falsch“ bzw. zu viel klatscht, scheidet aus. </w:t>
      </w:r>
    </w:p>
    <w:p w:rsidR="00F20F6D" w:rsidRPr="002C551D" w:rsidRDefault="00F20F6D" w:rsidP="00F20F6D">
      <w:pPr>
        <w:pStyle w:val="PLStandardText"/>
      </w:pPr>
      <w:r w:rsidRPr="002C551D">
        <w:rPr>
          <w:i/>
          <w:iCs/>
        </w:rPr>
        <w:t>Variante:</w:t>
      </w:r>
      <w:r w:rsidRPr="002C551D">
        <w:t xml:space="preserve"> Nach rechts Klatsch mit JA/nach links Klatsch mit NEIN weitergeben. STOPP als Signal für Pause</w:t>
      </w:r>
      <w:r>
        <w:t>,</w:t>
      </w:r>
      <w:r w:rsidRPr="002C551D">
        <w:t xml:space="preserve"> bis man sich sortiert hat. Hierbei gibt es kein</w:t>
      </w:r>
      <w:r>
        <w:t>en</w:t>
      </w:r>
      <w:r w:rsidRPr="002C551D">
        <w:t xml:space="preserve"> Doppelklatsch, denn die Richtungen sind mit den Begriffen JA und NEIN schon verbunden.</w:t>
      </w:r>
    </w:p>
    <w:p w:rsidR="00F20F6D" w:rsidRDefault="00F20F6D">
      <w:pPr>
        <w:rPr>
          <w:rFonts w:ascii="Arial" w:hAnsi="Arial" w:cs="Arial"/>
          <w:b/>
          <w:bCs/>
          <w:sz w:val="22"/>
        </w:rPr>
      </w:pPr>
      <w:r>
        <w:br w:type="page"/>
      </w:r>
    </w:p>
    <w:p w:rsidR="00F20F6D" w:rsidRPr="00D02E5D" w:rsidRDefault="00F20F6D" w:rsidP="00F20F6D">
      <w:pPr>
        <w:pStyle w:val="PLberschrift34Ebene"/>
      </w:pPr>
      <w:r w:rsidRPr="002C551D">
        <w:lastRenderedPageBreak/>
        <w:t>STOPP-Übung (Nähe und Distan</w:t>
      </w:r>
      <w:r>
        <w:t>z)</w:t>
      </w:r>
    </w:p>
    <w:p w:rsidR="00F20F6D" w:rsidRPr="002C551D" w:rsidRDefault="00F20F6D" w:rsidP="00F20F6D">
      <w:pPr>
        <w:pStyle w:val="PLStandardText"/>
      </w:pPr>
      <w:r w:rsidRPr="002C551D">
        <w:t xml:space="preserve">Die Schülerinnen und Schüler stehen sich im Flur oder auf dem Schulhof mit Abstand paarweise ca. 5 Meter gegenüber. Eine Person geht auf sein Gegenüber zu. Dieser lässt das Entgegenkommen der Mitschülerin oder des Mitschülers auf sich wirken. Wenn es der Person unangenehm wird oder der Abstand nur noch die empfohlenen 1,5 m beträgt, sagt sie laut und deutlich Stopp. Dann werden die Rollen gewechselt. </w:t>
      </w:r>
    </w:p>
    <w:p w:rsidR="00F20F6D" w:rsidRPr="002C551D" w:rsidRDefault="00F20F6D" w:rsidP="00F20F6D">
      <w:pPr>
        <w:pStyle w:val="PLStandardText"/>
      </w:pPr>
      <w:r w:rsidRPr="002C551D">
        <w:t xml:space="preserve">Durch verschiedene Geschwindigkeiten sowie mit/ohne Blickkontakt kann so das persönliche Empfinden von Nähe und Distanz visualisiert werden. In der aktuellen Situation kann auch ein Gefühl für den sicheren Abstand von 1,5 m geübt werden. </w:t>
      </w:r>
    </w:p>
    <w:p w:rsidR="00F20F6D" w:rsidRPr="002C551D" w:rsidRDefault="00F20F6D" w:rsidP="00F20F6D">
      <w:pPr>
        <w:pStyle w:val="PLberschrift34Ebene"/>
      </w:pPr>
      <w:r w:rsidRPr="002C551D">
        <w:t>Lizenz zur Neugier</w:t>
      </w:r>
    </w:p>
    <w:p w:rsidR="00F20F6D" w:rsidRPr="002C551D" w:rsidRDefault="00F20F6D" w:rsidP="00F20F6D">
      <w:pPr>
        <w:pStyle w:val="PLStandardText"/>
      </w:pPr>
      <w:r w:rsidRPr="002C551D">
        <w:t>Die Schülerinnen und Schüler sitzen an ihren Plätzen oder mit Abstand im Sitzkreis. Die Lehrkraft formuliert Aufforderungen aufzustehen zu persönlichen Vorlieben, Eigenschaften oder Erfahrungen der letzten Wochen wie:</w:t>
      </w:r>
    </w:p>
    <w:p w:rsidR="00F20F6D" w:rsidRPr="002C551D" w:rsidRDefault="00F20F6D" w:rsidP="00F20F6D">
      <w:pPr>
        <w:pStyle w:val="PLListe2Ebene"/>
      </w:pPr>
      <w:r w:rsidRPr="002C551D">
        <w:t>Stehe bitte auf, wenn du heute mit dem Bus gekommen bist.</w:t>
      </w:r>
    </w:p>
    <w:p w:rsidR="00F20F6D" w:rsidRPr="002C551D" w:rsidRDefault="00F20F6D" w:rsidP="00F20F6D">
      <w:pPr>
        <w:pStyle w:val="PLListe2Ebene"/>
      </w:pPr>
      <w:r w:rsidRPr="002C551D">
        <w:t>Stehe bitte auf, wenn du in den letzten 6 Wochen Geburtstag hattest.</w:t>
      </w:r>
    </w:p>
    <w:p w:rsidR="00F20F6D" w:rsidRPr="002C551D" w:rsidRDefault="00F20F6D" w:rsidP="00F20F6D">
      <w:pPr>
        <w:pStyle w:val="PLListe2Ebene"/>
      </w:pPr>
      <w:r w:rsidRPr="002C551D">
        <w:t>Stehe bitte auf, wenn du gerne Sport machst.</w:t>
      </w:r>
    </w:p>
    <w:p w:rsidR="00F20F6D" w:rsidRPr="002C551D" w:rsidRDefault="00F20F6D" w:rsidP="00F20F6D">
      <w:pPr>
        <w:pStyle w:val="PLListe2Ebene"/>
      </w:pPr>
      <w:r w:rsidRPr="002C551D">
        <w:t xml:space="preserve">Stehe bitte auf, wenn du froh bist, wieder in der Schule zu sein. </w:t>
      </w:r>
    </w:p>
    <w:p w:rsidR="00F20F6D" w:rsidRPr="002C551D" w:rsidRDefault="00F20F6D" w:rsidP="00F20F6D">
      <w:pPr>
        <w:pStyle w:val="PLListe2Ebene"/>
      </w:pPr>
      <w:r w:rsidRPr="002C551D">
        <w:t>…</w:t>
      </w:r>
    </w:p>
    <w:p w:rsidR="00F20F6D" w:rsidRDefault="00F20F6D" w:rsidP="00F20F6D">
      <w:pPr>
        <w:pStyle w:val="PLStandardText"/>
      </w:pPr>
      <w:r w:rsidRPr="002C551D">
        <w:t>Die Schülerinnen und Schüler, für die die Aussage stimmt, stehen auf. Es kann sich ein Austausch zum Thema entwickeln. Die Übung macht sichtbar, dass die Schülerinnen und Schüler mit ihren Gedanken, Erfahrungen etc. nicht alleine sind.</w:t>
      </w:r>
      <w:r>
        <w:t xml:space="preserve"> Anschließend können die Schülerinnen und Schüler selbst eigene Aussagen einbringen.</w:t>
      </w:r>
    </w:p>
    <w:p w:rsidR="00F20F6D" w:rsidRPr="002C551D" w:rsidRDefault="00F20F6D" w:rsidP="00F20F6D">
      <w:pPr>
        <w:pStyle w:val="PLberschrift23Ebene"/>
      </w:pPr>
      <w:r>
        <w:br w:type="page"/>
      </w:r>
      <w:r>
        <w:rPr>
          <w:noProof/>
        </w:rPr>
        <w:drawing>
          <wp:anchor distT="0" distB="0" distL="114300" distR="114300" simplePos="0" relativeHeight="251696640" behindDoc="1" locked="0" layoutInCell="1" allowOverlap="1">
            <wp:simplePos x="0" y="0"/>
            <wp:positionH relativeFrom="column">
              <wp:posOffset>-185420</wp:posOffset>
            </wp:positionH>
            <wp:positionV relativeFrom="paragraph">
              <wp:posOffset>118745</wp:posOffset>
            </wp:positionV>
            <wp:extent cx="1154430" cy="1057910"/>
            <wp:effectExtent l="0" t="0" r="7620" b="8890"/>
            <wp:wrapTight wrapText="bothSides">
              <wp:wrapPolygon edited="0">
                <wp:start x="0" y="0"/>
                <wp:lineTo x="0" y="21393"/>
                <wp:lineTo x="21386" y="21393"/>
                <wp:lineTo x="21386"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4430"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551D">
        <w:t>Übungen zur Konzentration</w:t>
      </w:r>
    </w:p>
    <w:p w:rsidR="00F20F6D" w:rsidRPr="002C551D" w:rsidRDefault="00F20F6D" w:rsidP="00F20F6D">
      <w:pPr>
        <w:pStyle w:val="PLberschrift34Ebene"/>
      </w:pPr>
      <w:r w:rsidRPr="002C551D">
        <w:t>Pattern (Muster legen)</w:t>
      </w:r>
    </w:p>
    <w:p w:rsidR="00F20F6D" w:rsidRPr="002C551D" w:rsidRDefault="00F20F6D" w:rsidP="00F20F6D">
      <w:pPr>
        <w:pStyle w:val="PLStandardText"/>
      </w:pPr>
      <w:r w:rsidRPr="002C551D">
        <w:t>Die Schülerinnen und Schüler sitzen mit Abstand im Kreis oder in der Klasse verteilt, sodass sie sich gegenseitig sehen können. Die Lehrkraft beginnt mit der Entwicklung eines Musters. Sie nennt immer den ersten und den letzten Begriff eines Musters. Sie zeigt auf eine Schülerin oder einen Schüler und gibt ihr oder ihm zu einem Thema z.B. Pflanzen einen Begriff wie „Rose“. Die Schülerin oder der Schüler merkt sich den Begriff und gibt jemandem einen weiteren z.B. „Birke“. Dies wird wiederholt, bis alle einen Begriff haben. Die Lehrkraft bekommt als letzte einen zweiten Begriff.</w:t>
      </w:r>
    </w:p>
    <w:p w:rsidR="00F20F6D" w:rsidRPr="002C551D" w:rsidRDefault="00F20F6D" w:rsidP="00F20F6D">
      <w:pPr>
        <w:pStyle w:val="PLStandardText"/>
      </w:pPr>
      <w:r w:rsidRPr="002C551D">
        <w:t>Nun beginnt die eigentliche Übung, in der keine Namen mehr gesagt werden, sondern nur die zugewiesenen Begriffe. Wird die Rose aufgerufen, nennt diese die Birke usw., bis alle aufgerufen waren. Läuft das erste Muster fehlerfrei durch die Gruppe, können weitere Muster eingeübt und übereinandergelegt werden. Beispiele für Themen: Bundesländer, Länder Europas, Komponisten, Meerestiere, Monate, usw.</w:t>
      </w:r>
    </w:p>
    <w:p w:rsidR="00F20F6D" w:rsidRPr="002C551D" w:rsidRDefault="00F20F6D" w:rsidP="00F20F6D">
      <w:pPr>
        <w:pStyle w:val="PLberschrift34Ebene"/>
      </w:pPr>
      <w:r w:rsidRPr="002C551D">
        <w:t>Nachts im Museum</w:t>
      </w:r>
    </w:p>
    <w:p w:rsidR="00F20F6D" w:rsidRPr="002C551D" w:rsidRDefault="00F20F6D" w:rsidP="00F20F6D">
      <w:pPr>
        <w:pStyle w:val="PLStandardText"/>
      </w:pPr>
      <w:r w:rsidRPr="002C551D">
        <w:t xml:space="preserve">Eine Person geht als Nachtwächter vor die Tür. Die übrigen Schülerinnen und Schüler setzen sich wie eine Statue auf ihren Stuhl oder ihren Tisch. Außerdem bestimmen sie eine Person, die die Rolle des Diebes übernimmt. Diese versucht sich als Statue zu tarnen, bewegt sich aber immer wieder ganz leicht. Der Nachtwächter wird hereingerufen. Er muss nun die Statuen beobachten und anhand der kleinen Bewegungen herausfinden, wer der Dieb ist. Hat er es geschafft, wird ein neuer Nachtwächter bestimmt. </w:t>
      </w:r>
    </w:p>
    <w:p w:rsidR="00F20F6D" w:rsidRPr="002C551D" w:rsidRDefault="00F20F6D" w:rsidP="00F20F6D">
      <w:pPr>
        <w:pStyle w:val="PLberschrift34Ebene"/>
      </w:pPr>
      <w:r w:rsidRPr="002C551D">
        <w:t>Dirigentenraten</w:t>
      </w:r>
    </w:p>
    <w:p w:rsidR="00F20F6D" w:rsidRDefault="00F20F6D" w:rsidP="00F20F6D">
      <w:pPr>
        <w:pStyle w:val="PLStandardText"/>
      </w:pPr>
      <w:r w:rsidRPr="002C551D">
        <w:t xml:space="preserve">Alle sitzen mit Abstand so in der Klasse, dass sie sich gegenseitig sehen können. Eine Person verlässt den Raum. Die Übrigen bestimmen unter sich eine Dirigentin bzw. einen Dirigenten. Diese oder dieser gibt nun immer ein Instrument an, dass alle pantomimisch spielen sollen. Die Person vor der Tür wird wieder in die Klasse gerufen. Die Dirigentin oder der Dirigent muss nun so versteckt wie möglich immer andere Instrumente ansagen. </w:t>
      </w:r>
    </w:p>
    <w:p w:rsidR="00F20F6D" w:rsidRPr="002C551D" w:rsidRDefault="00F20F6D" w:rsidP="00F20F6D">
      <w:pPr>
        <w:pStyle w:val="PLStandardText"/>
      </w:pPr>
      <w:r w:rsidRPr="002C551D">
        <w:t>Die Person, die vor der Tür war, hat die Aufgabe herauszufinden, wer dirigiert. Hat sie oder er es geschafft, kann die nächste Runde nach gleich</w:t>
      </w:r>
      <w:r>
        <w:t>e</w:t>
      </w:r>
      <w:r w:rsidRPr="002C551D">
        <w:t xml:space="preserve">m Ablauf starten. </w:t>
      </w:r>
    </w:p>
    <w:p w:rsidR="00F20F6D" w:rsidRPr="002C551D" w:rsidRDefault="00F20F6D" w:rsidP="00F20F6D">
      <w:pPr>
        <w:pStyle w:val="PLberschrift34Ebene"/>
      </w:pPr>
      <w:r w:rsidRPr="002C551D">
        <w:t>Entenspiel</w:t>
      </w:r>
      <w:r w:rsidRPr="002C551D">
        <w:rPr>
          <w:rStyle w:val="Funotenzeichen"/>
        </w:rPr>
        <w:footnoteReference w:id="1"/>
      </w:r>
      <w:r w:rsidRPr="002C551D">
        <w:t xml:space="preserve"> </w:t>
      </w:r>
    </w:p>
    <w:p w:rsidR="00F20F6D" w:rsidRDefault="00F20F6D" w:rsidP="00F20F6D">
      <w:pPr>
        <w:pStyle w:val="PLStandardText"/>
      </w:pPr>
      <w:r w:rsidRPr="002C551D">
        <w:t>Alle sitzen im Kreis. Dann beginnt die erste Person und sagt: „Eine Ente“. Die nächste Person führt den Satz weiter, indem sie anfügt: „mit zwei Beinen“; die dritte ergänzt: „geht ins Wasser“, und die vierte ergänzt: „Plumps“. Die nun folgende, fünfte Person beginnt den Satz von vorne, es heißt nun jedoch „Zwei Enten – mit vier Beinen – gehen ins Wasser – Plumps, Plumps“. Dann werden es drei Enten, vier Enten usw. Wer einen Fehler macht (falsche Zahl/zu wenig Plumps) scheidet aus</w:t>
      </w:r>
      <w:r>
        <w:t>.</w:t>
      </w:r>
    </w:p>
    <w:p w:rsidR="00F20F6D" w:rsidRPr="0083473B" w:rsidRDefault="00F20F6D" w:rsidP="00F20F6D">
      <w:pPr>
        <w:pStyle w:val="PLberschrift34Ebene"/>
      </w:pPr>
      <w:r w:rsidRPr="0083473B">
        <w:t>Detektivspiel</w:t>
      </w:r>
    </w:p>
    <w:p w:rsidR="00F20F6D" w:rsidRPr="0083473B" w:rsidRDefault="00F20F6D" w:rsidP="00F20F6D">
      <w:pPr>
        <w:pStyle w:val="PLStandardText"/>
      </w:pPr>
      <w:r w:rsidRPr="0083473B">
        <w:rPr>
          <w:i/>
          <w:iCs/>
        </w:rPr>
        <w:t>Variante A</w:t>
      </w:r>
      <w:r w:rsidRPr="0083473B">
        <w:t>: Eine Person tritt vor die Klasse. Die anderen haben nun die Aufgabe, sich diese genau zu betrachten. Anschließend schließen alle die Augen. Die Person, die vor der Klasse steht, verändert ein Teil an sich. Die anderen müssen nun herausfinden, was verändert wurde.</w:t>
      </w:r>
    </w:p>
    <w:p w:rsidR="00F20F6D" w:rsidRPr="0083473B" w:rsidRDefault="00F20F6D" w:rsidP="00F20F6D">
      <w:pPr>
        <w:pStyle w:val="PLStandardText"/>
      </w:pPr>
      <w:r w:rsidRPr="0083473B">
        <w:rPr>
          <w:i/>
          <w:iCs/>
        </w:rPr>
        <w:t>Variante B</w:t>
      </w:r>
      <w:r w:rsidRPr="0083473B">
        <w:t xml:space="preserve">: Ein oder zwei Personen gehen vor die Tür. Die anderen nehmen 1-3 deutliche Veränderungen in der Klasse vor. Die Person oder Personen vor der Tür kommen wieder in den Raum und die Veränderungen müssen gefunden werden. </w:t>
      </w:r>
    </w:p>
    <w:p w:rsidR="00F20F6D" w:rsidRPr="0083473B" w:rsidRDefault="00F20F6D" w:rsidP="00F20F6D">
      <w:pPr>
        <w:pStyle w:val="PLberschrift34Ebene"/>
      </w:pPr>
      <w:r w:rsidRPr="0083473B">
        <w:t>Verflixte</w:t>
      </w:r>
      <w:r w:rsidRPr="0083473B">
        <w:rPr>
          <w:rStyle w:val="berschrift3Zchn"/>
        </w:rPr>
        <w:t xml:space="preserve"> 7</w:t>
      </w:r>
      <w:r w:rsidRPr="0083473B">
        <w:rPr>
          <w:rStyle w:val="Funotenzeichen"/>
          <w:b w:val="0"/>
        </w:rPr>
        <w:footnoteReference w:id="2"/>
      </w:r>
      <w:r w:rsidRPr="0083473B">
        <w:t xml:space="preserve"> </w:t>
      </w:r>
    </w:p>
    <w:p w:rsidR="00F20F6D" w:rsidRPr="0083473B" w:rsidRDefault="00F20F6D" w:rsidP="00F20F6D">
      <w:pPr>
        <w:pStyle w:val="PLStandardText"/>
      </w:pPr>
      <w:r w:rsidRPr="0083473B">
        <w:t>Die Lernenden sitzen mit Abstand im Kreis oder so, dass eine Reihenfolge möglich ist. Es wird fortlaufend abgezählt. Allerdings dürfen alle Zahlen, die eine sieben enthalten (also 7</w:t>
      </w:r>
      <w:r>
        <w:t xml:space="preserve">, </w:t>
      </w:r>
      <w:r w:rsidRPr="0083473B">
        <w:t>17,</w:t>
      </w:r>
      <w:r>
        <w:t xml:space="preserve"> </w:t>
      </w:r>
      <w:r w:rsidRPr="0083473B">
        <w:t>27</w:t>
      </w:r>
      <w:r>
        <w:t xml:space="preserve"> </w:t>
      </w:r>
      <w:r w:rsidRPr="0083473B">
        <w:t>…) nicht genannt werden. Stattdessen muss die Person, die gerade an der Reihe ist „</w:t>
      </w:r>
      <w:proofErr w:type="spellStart"/>
      <w:r w:rsidRPr="0083473B">
        <w:t>Boing</w:t>
      </w:r>
      <w:proofErr w:type="spellEnd"/>
      <w:r w:rsidRPr="0083473B">
        <w:t>“ rufen.</w:t>
      </w:r>
    </w:p>
    <w:p w:rsidR="00F20F6D" w:rsidRPr="0083473B" w:rsidRDefault="00F20F6D" w:rsidP="00F20F6D">
      <w:pPr>
        <w:pStyle w:val="PLStandardText"/>
        <w:spacing w:after="240"/>
      </w:pPr>
      <w:r w:rsidRPr="0083473B">
        <w:t>Varianten:</w:t>
      </w:r>
    </w:p>
    <w:p w:rsidR="00F20F6D" w:rsidRPr="0083473B" w:rsidRDefault="00F20F6D" w:rsidP="00F20F6D">
      <w:pPr>
        <w:pStyle w:val="PLListe2Ebene"/>
      </w:pPr>
      <w:r w:rsidRPr="0083473B">
        <w:t>Auch Produkte von 7 sind nicht erlaubt.</w:t>
      </w:r>
    </w:p>
    <w:p w:rsidR="00F20F6D" w:rsidRPr="0083473B" w:rsidRDefault="00F20F6D" w:rsidP="00F20F6D">
      <w:pPr>
        <w:pStyle w:val="PLListe2Ebene"/>
      </w:pPr>
      <w:r w:rsidRPr="0083473B">
        <w:t>Die Quersumme 7 ist nicht erlaubt.</w:t>
      </w:r>
    </w:p>
    <w:p w:rsidR="00F20F6D" w:rsidRPr="0083473B" w:rsidRDefault="00F20F6D" w:rsidP="00F20F6D">
      <w:pPr>
        <w:pStyle w:val="PLListe2Ebene"/>
      </w:pPr>
      <w:r w:rsidRPr="0083473B">
        <w:t>Alle anderen Zahlen lassen sich natürlich auch tabuisieren.</w:t>
      </w:r>
    </w:p>
    <w:p w:rsidR="00F20F6D" w:rsidRPr="0083473B" w:rsidRDefault="00F20F6D" w:rsidP="00F20F6D">
      <w:pPr>
        <w:pStyle w:val="PLListe2Ebene"/>
      </w:pPr>
      <w:r w:rsidRPr="0083473B">
        <w:t>Außerdem können mehrere Zahlen nebeneinander laufen: Zum Beispiel 5 und 7. Bei der 5 sollte dann ein anderes Tabuwort als „Wumm“ gefunden werden.</w:t>
      </w:r>
    </w:p>
    <w:p w:rsidR="00F20F6D" w:rsidRPr="0083473B" w:rsidRDefault="00F20F6D" w:rsidP="00F20F6D">
      <w:pPr>
        <w:pStyle w:val="PLListe2Ebene"/>
      </w:pPr>
      <w:r w:rsidRPr="0083473B">
        <w:t>Nach jedem „</w:t>
      </w:r>
      <w:proofErr w:type="spellStart"/>
      <w:r w:rsidRPr="0083473B">
        <w:t>Boing</w:t>
      </w:r>
      <w:proofErr w:type="spellEnd"/>
      <w:r w:rsidRPr="0083473B">
        <w:t>“ oder „Wumm“ kann zusätzlich die Richtung gewechselt werden.</w:t>
      </w:r>
    </w:p>
    <w:p w:rsidR="00F20F6D" w:rsidRPr="002C551D" w:rsidRDefault="00F20F6D" w:rsidP="00F20F6D">
      <w:pPr>
        <w:pStyle w:val="PLberschrift23Ebene"/>
      </w:pPr>
      <w:r>
        <w:br w:type="page"/>
      </w:r>
      <w:r>
        <w:rPr>
          <w:noProof/>
        </w:rPr>
        <w:drawing>
          <wp:anchor distT="0" distB="0" distL="114300" distR="114300" simplePos="0" relativeHeight="251697664" behindDoc="1" locked="0" layoutInCell="1" allowOverlap="1">
            <wp:simplePos x="0" y="0"/>
            <wp:positionH relativeFrom="column">
              <wp:posOffset>-72390</wp:posOffset>
            </wp:positionH>
            <wp:positionV relativeFrom="paragraph">
              <wp:posOffset>52070</wp:posOffset>
            </wp:positionV>
            <wp:extent cx="1459230" cy="1288415"/>
            <wp:effectExtent l="0" t="0" r="7620" b="6985"/>
            <wp:wrapTight wrapText="bothSides">
              <wp:wrapPolygon edited="0">
                <wp:start x="0" y="0"/>
                <wp:lineTo x="0" y="21398"/>
                <wp:lineTo x="21431" y="21398"/>
                <wp:lineTo x="2143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9230" cy="1288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551D">
        <w:t>Übungen zur Kooperation</w:t>
      </w:r>
    </w:p>
    <w:p w:rsidR="00F20F6D" w:rsidRPr="002C551D" w:rsidRDefault="00F20F6D" w:rsidP="00F20F6D">
      <w:pPr>
        <w:pStyle w:val="PLberschrift34Ebene"/>
      </w:pPr>
      <w:r w:rsidRPr="002C551D">
        <w:t>Bis 20 zählen</w:t>
      </w:r>
    </w:p>
    <w:p w:rsidR="00F20F6D" w:rsidRPr="002C551D" w:rsidRDefault="00F20F6D" w:rsidP="00F20F6D">
      <w:pPr>
        <w:pStyle w:val="PLStandardText"/>
      </w:pPr>
      <w:r w:rsidRPr="002C551D">
        <w:t>Die Gruppe hat die Aufgabe mit geschlossenen Augen bis 20 zu zählen. Folgende Bedingungen sind dabei einzuhalten: Jede Teilnehmerin bzw. jeder Teilnehmer muss mindestens eine Zahl genannt haben. Doppelnennungen von Zahlen sind verboten. Das heißt, wenn zwei oder mehrere Personen gleichzeitig eine Zahl nennen, zählt das nicht. Wird eine dieser Regeln verletzt, stoppt die Lehrkraft den Versuch und die Gruppe beginnt wieder bei 1.</w:t>
      </w:r>
    </w:p>
    <w:p w:rsidR="00F20F6D" w:rsidRPr="002C551D" w:rsidRDefault="00F20F6D" w:rsidP="00F20F6D">
      <w:pPr>
        <w:pStyle w:val="PLStandardText"/>
      </w:pPr>
      <w:r w:rsidRPr="002C551D">
        <w:rPr>
          <w:i/>
          <w:iCs/>
        </w:rPr>
        <w:t>Variante bei einem Sitzkreis</w:t>
      </w:r>
      <w:r w:rsidRPr="002C551D">
        <w:t>: Nennt eine Person eine Zahl, dürfen die Nachbarn links und rechts nicht die nächste Zahl nennen.</w:t>
      </w:r>
    </w:p>
    <w:p w:rsidR="00F20F6D" w:rsidRPr="002C551D" w:rsidRDefault="00F20F6D" w:rsidP="00F20F6D">
      <w:pPr>
        <w:pStyle w:val="PLberschrift34Ebene"/>
      </w:pPr>
      <w:r w:rsidRPr="002C551D">
        <w:t>Immer einer geht</w:t>
      </w:r>
    </w:p>
    <w:p w:rsidR="00F20F6D" w:rsidRPr="002C551D" w:rsidRDefault="00F20F6D" w:rsidP="00F20F6D">
      <w:pPr>
        <w:pStyle w:val="PLStandardText"/>
      </w:pPr>
      <w:r w:rsidRPr="002C551D">
        <w:t>Die Gruppe hat die Aufgabe, sicherzustellen, dass immer einer unter Einhaltung des Abstandsgebots im Raum umhergeht. Dabei dürfen nie zwei oder mehr Mitspielerinnen oder Mitspieler gleichzeitig gehen.</w:t>
      </w:r>
    </w:p>
    <w:p w:rsidR="00F20F6D" w:rsidRPr="0083473B" w:rsidRDefault="00F20F6D" w:rsidP="00F20F6D">
      <w:pPr>
        <w:pStyle w:val="PLStandardText"/>
        <w:spacing w:after="240"/>
      </w:pPr>
      <w:r w:rsidRPr="0083473B">
        <w:t xml:space="preserve">Varianten: </w:t>
      </w:r>
    </w:p>
    <w:p w:rsidR="00F20F6D" w:rsidRPr="0083473B" w:rsidRDefault="00F20F6D" w:rsidP="00F20F6D">
      <w:pPr>
        <w:pStyle w:val="PLListe2Ebene"/>
      </w:pPr>
      <w:r w:rsidRPr="0083473B">
        <w:t>Es darf nur nonverbal kommuniziert werden.</w:t>
      </w:r>
    </w:p>
    <w:p w:rsidR="00F20F6D" w:rsidRPr="0083473B" w:rsidRDefault="00F20F6D" w:rsidP="00F20F6D">
      <w:pPr>
        <w:pStyle w:val="PLListe2Ebene"/>
      </w:pPr>
      <w:r w:rsidRPr="0083473B">
        <w:t xml:space="preserve">Es gibt oder gibt keine vorherige Beratungszeit. </w:t>
      </w:r>
    </w:p>
    <w:p w:rsidR="00F20F6D" w:rsidRPr="0083473B" w:rsidRDefault="00F20F6D" w:rsidP="00F20F6D">
      <w:pPr>
        <w:pStyle w:val="PLListe2Ebene"/>
        <w:spacing w:after="420"/>
      </w:pPr>
      <w:r w:rsidRPr="0083473B">
        <w:t>Es müssen immer 2 (3) gehen.</w:t>
      </w:r>
    </w:p>
    <w:p w:rsidR="00F20F6D" w:rsidRPr="002C551D" w:rsidRDefault="00F20F6D" w:rsidP="00F20F6D">
      <w:pPr>
        <w:pStyle w:val="PLberschrift34Ebene"/>
      </w:pPr>
      <w:r>
        <w:t>Alle in einer Reihe</w:t>
      </w:r>
    </w:p>
    <w:p w:rsidR="00F20F6D" w:rsidRPr="0083473B" w:rsidRDefault="00F20F6D" w:rsidP="00F20F6D">
      <w:pPr>
        <w:pStyle w:val="PLStandardText"/>
      </w:pPr>
      <w:r w:rsidRPr="002C551D">
        <w:t>Die Gruppe hat die Aufgabe</w:t>
      </w:r>
      <w:r>
        <w:t xml:space="preserve"> sich nach einem Merkmal wie Geburtsdatum, Größe, Anfangsbuchstabe des Vornamens oder einer vorgegebenen Zahl sortieren. Ausgangspunkt ist eine zufällige Position im Klassenraum/dem Flur oder dem Schulhof. Zur Wahrung des Mindestabstandes können Markierungen auf dem Boden mit Klebeband oder Kreide genutzt werden. Während der Übung darf nicht gesprochen werden. Die Schülerinnen und Schüler müssen sich nun nonverbal verständigen und die Plätze tauschen, ohne den Sicherheitsabstand zu lösen. </w:t>
      </w:r>
    </w:p>
    <w:p w:rsidR="00F20F6D" w:rsidRPr="002C551D" w:rsidRDefault="00F20F6D" w:rsidP="00F20F6D">
      <w:pPr>
        <w:pStyle w:val="PLberschrift34Ebene"/>
      </w:pPr>
      <w:r w:rsidRPr="002C551D">
        <w:t>Gemeinsames Aufstehen</w:t>
      </w:r>
    </w:p>
    <w:p w:rsidR="00F20F6D" w:rsidRPr="002C551D" w:rsidRDefault="00F20F6D" w:rsidP="00F20F6D">
      <w:pPr>
        <w:pStyle w:val="PLStandardText"/>
      </w:pPr>
      <w:r w:rsidRPr="002C551D">
        <w:t>Diese Übung ist günstig auf dem Schulhof. Es werden 2er-Gruppen gebildet. Die Personen setzen sich in zwei Metern Abstand gegenüber auf den Boden. Aufgabe ist es nun, gemeinsam synchron aufzustehen. Ist ihnen dies gelungen, können die Gruppen auf 4, 6, 8 etc. erweitert werden. Ziel ist es, mit möglichst vielen Personen gleichzeitig aufzustehen.</w:t>
      </w:r>
    </w:p>
    <w:p w:rsidR="00F20F6D" w:rsidRPr="00B17EBC" w:rsidRDefault="00F20F6D" w:rsidP="00F20F6D">
      <w:pPr>
        <w:pStyle w:val="PLStandardText"/>
        <w:rPr>
          <w:rStyle w:val="berschrift3Zchn"/>
          <w:b/>
          <w:color w:val="auto"/>
          <w:sz w:val="22"/>
        </w:rPr>
      </w:pPr>
      <w:r w:rsidRPr="002C551D">
        <w:rPr>
          <w:i/>
          <w:iCs/>
        </w:rPr>
        <w:t>Varianten</w:t>
      </w:r>
      <w:r w:rsidRPr="002C551D">
        <w:t>:  Verbale Kommunikation ist erlaubt / nicht erlaubt.</w:t>
      </w:r>
    </w:p>
    <w:p w:rsidR="00F20F6D" w:rsidRPr="002C551D" w:rsidRDefault="00F20F6D" w:rsidP="00F20F6D">
      <w:pPr>
        <w:pStyle w:val="PLberschrift34Ebene"/>
      </w:pPr>
      <w:r w:rsidRPr="00B17EBC">
        <w:t>Variation Blinder Mathematiker (eher Sekundarstufe</w:t>
      </w:r>
      <w:r w:rsidRPr="002C551D">
        <w:t>)</w:t>
      </w:r>
    </w:p>
    <w:p w:rsidR="00F20F6D" w:rsidRDefault="00F20F6D" w:rsidP="00F20F6D">
      <w:pPr>
        <w:pStyle w:val="PLStandardText"/>
      </w:pPr>
      <w:r>
        <w:rPr>
          <w:noProof/>
        </w:rPr>
        <w:drawing>
          <wp:anchor distT="0" distB="0" distL="114300" distR="114300" simplePos="0" relativeHeight="251698688" behindDoc="1" locked="0" layoutInCell="1" allowOverlap="1">
            <wp:simplePos x="0" y="0"/>
            <wp:positionH relativeFrom="column">
              <wp:posOffset>-635</wp:posOffset>
            </wp:positionH>
            <wp:positionV relativeFrom="paragraph">
              <wp:posOffset>1664970</wp:posOffset>
            </wp:positionV>
            <wp:extent cx="1385570" cy="1385570"/>
            <wp:effectExtent l="0" t="0" r="5080" b="5080"/>
            <wp:wrapTight wrapText="bothSides">
              <wp:wrapPolygon edited="0">
                <wp:start x="0" y="0"/>
                <wp:lineTo x="0" y="21382"/>
                <wp:lineTo x="21382" y="21382"/>
                <wp:lineTo x="21382"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5570"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51D">
        <w:t>Die Gruppe wählt einen Mathematiker aus. Außerdem wird ein langes Kletterseil oder ähnliches gebraucht. Jeder der Teilnehmenden hält sich im Mindestabstand von 1,5 m am Seil fest und verbindet sich die Augen mit einem mitgebrachten Schal o.ä. Dann gibt die Spielleitung dem Mathematiker die Aufgabe eine vorgegebene geometrische Form mit dem Seil nachzubilden. Er muss also seine Mitschülerinnen und Mitschüler so dirigieren, dass die geforderte Form entsteht und sie weiter den Abstand zueinander einhalten. Di</w:t>
      </w:r>
      <w:r>
        <w:t xml:space="preserve">e </w:t>
      </w:r>
      <w:r w:rsidRPr="002C551D">
        <w:t>Spielleitung kann entscheiden, ob die anderen verbal kommunizieren dürfen.</w:t>
      </w:r>
      <w:r w:rsidRPr="002C551D">
        <w:rPr>
          <w:noProof/>
        </w:rPr>
        <w:t xml:space="preserve"> </w:t>
      </w:r>
      <w:r>
        <w:rPr>
          <w:noProof/>
        </w:rPr>
        <w:t>Zur Wahrung der Abstandsregel kann die Lehrkraft ein Stopp-Signal einführen.</w:t>
      </w:r>
    </w:p>
    <w:p w:rsidR="00F20F6D" w:rsidRPr="002C551D" w:rsidRDefault="00F20F6D" w:rsidP="00F20F6D">
      <w:pPr>
        <w:pStyle w:val="PLberschrift12Ebene"/>
      </w:pPr>
      <w:r w:rsidRPr="002C551D">
        <w:t xml:space="preserve">Möglichkeiten der Auswertung </w:t>
      </w:r>
    </w:p>
    <w:p w:rsidR="00F20F6D" w:rsidRPr="002C551D" w:rsidRDefault="00F20F6D" w:rsidP="00F20F6D">
      <w:pPr>
        <w:pStyle w:val="PLStandardText"/>
      </w:pPr>
      <w:r w:rsidRPr="002C551D">
        <w:t>Das Gespräch zur Auswertung der Übungen sollte auf der Grundlage bekannter Feedbackregeln geschehen. Dabei geht der Blick in die Zukunft und die Frage, wann können die neuen Erfahrungen hilfreich sein.</w:t>
      </w:r>
    </w:p>
    <w:p w:rsidR="00F20F6D" w:rsidRDefault="00F20F6D" w:rsidP="00F20F6D">
      <w:pPr>
        <w:jc w:val="both"/>
        <w:rPr>
          <w:rFonts w:ascii="Arial" w:hAnsi="Arial"/>
          <w:b/>
          <w:bCs/>
        </w:rPr>
      </w:pPr>
      <w:r>
        <w:rPr>
          <w:rFonts w:ascii="Arial" w:hAnsi="Arial"/>
        </w:rPr>
        <w:t xml:space="preserve">Offener </w:t>
      </w:r>
      <w:r w:rsidRPr="004376B1">
        <w:rPr>
          <w:rFonts w:ascii="Arial" w:hAnsi="Arial"/>
          <w:b/>
          <w:bCs/>
        </w:rPr>
        <w:t>Einstieg</w:t>
      </w:r>
      <w:r>
        <w:rPr>
          <w:rFonts w:ascii="Arial" w:hAnsi="Arial"/>
          <w:b/>
          <w:bCs/>
        </w:rPr>
        <w:t>:</w:t>
      </w:r>
    </w:p>
    <w:p w:rsidR="00F20F6D" w:rsidRPr="00B17EBC" w:rsidRDefault="00F20F6D" w:rsidP="00F20F6D">
      <w:pPr>
        <w:pStyle w:val="PLListe2Ebene"/>
      </w:pPr>
      <w:r w:rsidRPr="00B17EBC">
        <w:t>Was habt ihr beobachtet?</w:t>
      </w:r>
    </w:p>
    <w:p w:rsidR="00F20F6D" w:rsidRPr="00B17EBC" w:rsidRDefault="00F20F6D" w:rsidP="00F20F6D">
      <w:pPr>
        <w:pStyle w:val="PLListe2Ebene"/>
      </w:pPr>
      <w:r w:rsidRPr="00B17EBC">
        <w:t>Was genau ist nacheinander geschehen?</w:t>
      </w:r>
    </w:p>
    <w:p w:rsidR="00F20F6D" w:rsidRPr="0083473B" w:rsidRDefault="00F20F6D" w:rsidP="00F20F6D">
      <w:pPr>
        <w:rPr>
          <w:rFonts w:ascii="Arial" w:hAnsi="Arial"/>
        </w:rPr>
      </w:pPr>
      <w:r w:rsidRPr="0083473B">
        <w:rPr>
          <w:rFonts w:ascii="Arial" w:hAnsi="Arial"/>
        </w:rPr>
        <w:t xml:space="preserve">Mögliche Fragen zur </w:t>
      </w:r>
      <w:r>
        <w:rPr>
          <w:rFonts w:ascii="Arial" w:hAnsi="Arial"/>
          <w:b/>
          <w:bCs/>
        </w:rPr>
        <w:t>Gruppe</w:t>
      </w:r>
      <w:r w:rsidRPr="0083473B">
        <w:rPr>
          <w:rFonts w:ascii="Arial" w:hAnsi="Arial"/>
          <w:b/>
          <w:bCs/>
        </w:rPr>
        <w:t>:</w:t>
      </w:r>
    </w:p>
    <w:p w:rsidR="00F20F6D" w:rsidRPr="0083473B" w:rsidRDefault="00F20F6D" w:rsidP="00F20F6D">
      <w:pPr>
        <w:pStyle w:val="PLListe2Ebene"/>
      </w:pPr>
      <w:r w:rsidRPr="0083473B">
        <w:t>Was konntet ihr in Bezug auf die Zusammenarbeit erkennen?</w:t>
      </w:r>
    </w:p>
    <w:p w:rsidR="00F20F6D" w:rsidRPr="0083473B" w:rsidRDefault="00F20F6D" w:rsidP="00F20F6D">
      <w:pPr>
        <w:pStyle w:val="PLListe2Ebene"/>
      </w:pPr>
      <w:r w:rsidRPr="0083473B">
        <w:t>Welche Vor- und Nachteile bestimmter Lösungsstrategien konnten festgestellt werden</w:t>
      </w:r>
      <w:r>
        <w:t>?</w:t>
      </w:r>
    </w:p>
    <w:p w:rsidR="00F20F6D" w:rsidRPr="0083473B" w:rsidRDefault="00F20F6D" w:rsidP="00F20F6D">
      <w:pPr>
        <w:pStyle w:val="PLListe2Ebene"/>
      </w:pPr>
      <w:r w:rsidRPr="0083473B">
        <w:t>Gibt es einen Zusammenhang zwischen den Beobachtungen</w:t>
      </w:r>
    </w:p>
    <w:p w:rsidR="00F20F6D" w:rsidRPr="0083473B" w:rsidRDefault="00F20F6D" w:rsidP="00F20F6D">
      <w:pPr>
        <w:pStyle w:val="PLListe2Ebene"/>
      </w:pPr>
      <w:r w:rsidRPr="0083473B">
        <w:t>Warum gibt es Unterschiede in den Beobachtungen?</w:t>
      </w:r>
    </w:p>
    <w:p w:rsidR="00F20F6D" w:rsidRPr="0083473B" w:rsidRDefault="00F20F6D" w:rsidP="00F20F6D">
      <w:pPr>
        <w:pStyle w:val="PLListe2Ebene"/>
      </w:pPr>
      <w:r w:rsidRPr="0083473B">
        <w:t>Was hat zum Erfolg verholfen?</w:t>
      </w:r>
    </w:p>
    <w:p w:rsidR="00F20F6D" w:rsidRPr="0083473B" w:rsidRDefault="00F20F6D" w:rsidP="00F20F6D">
      <w:pPr>
        <w:pStyle w:val="PLListe2Ebene"/>
      </w:pPr>
      <w:r w:rsidRPr="0083473B">
        <w:t>Wie wurden Entscheidungen getroffen?</w:t>
      </w:r>
    </w:p>
    <w:p w:rsidR="00F20F6D" w:rsidRPr="0083473B" w:rsidRDefault="00F20F6D" w:rsidP="00F20F6D">
      <w:pPr>
        <w:pStyle w:val="PLListe2Ebene"/>
      </w:pPr>
      <w:r w:rsidRPr="0083473B">
        <w:t>Wer hat welche Rolle übernommen?</w:t>
      </w:r>
    </w:p>
    <w:p w:rsidR="00F20F6D" w:rsidRPr="0083473B" w:rsidRDefault="00F20F6D" w:rsidP="00F20F6D">
      <w:pPr>
        <w:pStyle w:val="PLListe2Ebene"/>
      </w:pPr>
      <w:r w:rsidRPr="0083473B">
        <w:t>Wie wurde mit Konflikten umgegangen?</w:t>
      </w:r>
    </w:p>
    <w:p w:rsidR="00F20F6D" w:rsidRPr="0083473B" w:rsidRDefault="00F20F6D" w:rsidP="00F20F6D">
      <w:pPr>
        <w:pStyle w:val="PLListe2Ebene"/>
      </w:pPr>
      <w:r w:rsidRPr="0083473B">
        <w:t>Wer hat welche Stärke eingebracht?</w:t>
      </w:r>
    </w:p>
    <w:p w:rsidR="00F20F6D" w:rsidRPr="0083473B" w:rsidRDefault="00F20F6D" w:rsidP="00F20F6D">
      <w:pPr>
        <w:rPr>
          <w:rFonts w:ascii="Arial" w:hAnsi="Arial"/>
        </w:rPr>
      </w:pPr>
      <w:r w:rsidRPr="0083473B">
        <w:rPr>
          <w:rFonts w:ascii="Arial" w:hAnsi="Arial"/>
        </w:rPr>
        <w:t>Mögliche Fragen zu</w:t>
      </w:r>
      <w:r>
        <w:rPr>
          <w:rFonts w:ascii="Arial" w:hAnsi="Arial"/>
        </w:rPr>
        <w:t>m</w:t>
      </w:r>
      <w:r w:rsidRPr="0083473B">
        <w:rPr>
          <w:rFonts w:ascii="Arial" w:hAnsi="Arial"/>
        </w:rPr>
        <w:t xml:space="preserve"> individuellen </w:t>
      </w:r>
      <w:r>
        <w:rPr>
          <w:rFonts w:ascii="Arial" w:hAnsi="Arial"/>
          <w:b/>
        </w:rPr>
        <w:t>Erleben:</w:t>
      </w:r>
    </w:p>
    <w:p w:rsidR="00F20F6D" w:rsidRPr="0083473B" w:rsidRDefault="00F20F6D" w:rsidP="00F20F6D">
      <w:pPr>
        <w:pStyle w:val="PLListe2Ebene"/>
      </w:pPr>
      <w:r w:rsidRPr="0083473B">
        <w:t>Wie hast du dich bei der Übung gefühlt?</w:t>
      </w:r>
    </w:p>
    <w:p w:rsidR="00F20F6D" w:rsidRDefault="00F20F6D" w:rsidP="00F20F6D">
      <w:pPr>
        <w:pStyle w:val="PLListe2Ebene"/>
      </w:pPr>
      <w:r w:rsidRPr="0083473B">
        <w:t xml:space="preserve">Welche Gedanken / Gefühle kamen während der Übung hoch? </w:t>
      </w:r>
    </w:p>
    <w:p w:rsidR="00F20F6D" w:rsidRDefault="00F20F6D" w:rsidP="00F20F6D">
      <w:pPr>
        <w:pStyle w:val="PLListe2Ebene"/>
      </w:pPr>
      <w:r>
        <w:t>Welche Rolle habe ich in der Übung eingenommen?</w:t>
      </w:r>
    </w:p>
    <w:p w:rsidR="00F20F6D" w:rsidRPr="0083473B" w:rsidRDefault="00F20F6D" w:rsidP="00F20F6D">
      <w:pPr>
        <w:pStyle w:val="PLListe2Ebene"/>
      </w:pPr>
      <w:r>
        <w:t>Welche Stärke habe ich eingebracht?</w:t>
      </w:r>
    </w:p>
    <w:p w:rsidR="00F20F6D" w:rsidRPr="0083473B" w:rsidRDefault="00F20F6D" w:rsidP="00F20F6D">
      <w:pPr>
        <w:rPr>
          <w:rFonts w:ascii="Arial" w:hAnsi="Arial"/>
          <w:sz w:val="10"/>
          <w:szCs w:val="10"/>
        </w:rPr>
      </w:pPr>
    </w:p>
    <w:p w:rsidR="00F20F6D" w:rsidRPr="0083473B" w:rsidRDefault="00F20F6D" w:rsidP="00F20F6D">
      <w:pPr>
        <w:rPr>
          <w:rFonts w:ascii="Arial" w:hAnsi="Arial"/>
        </w:rPr>
      </w:pPr>
      <w:r w:rsidRPr="0083473B">
        <w:rPr>
          <w:rFonts w:ascii="Arial" w:hAnsi="Arial"/>
        </w:rPr>
        <w:t xml:space="preserve">Mögliche Fragen zum </w:t>
      </w:r>
      <w:r w:rsidRPr="0083473B">
        <w:rPr>
          <w:rFonts w:ascii="Arial" w:hAnsi="Arial"/>
          <w:b/>
          <w:bCs/>
        </w:rPr>
        <w:t>Transfer</w:t>
      </w:r>
      <w:r w:rsidRPr="0083473B">
        <w:rPr>
          <w:rFonts w:ascii="Arial" w:hAnsi="Arial"/>
        </w:rPr>
        <w:t>:</w:t>
      </w:r>
    </w:p>
    <w:p w:rsidR="00F20F6D" w:rsidRPr="0083473B" w:rsidRDefault="00F20F6D" w:rsidP="00F20F6D">
      <w:pPr>
        <w:pStyle w:val="PLListe2Ebene"/>
      </w:pPr>
      <w:r w:rsidRPr="0083473B">
        <w:t>Was bedeutet das für mein Alltagsleben?</w:t>
      </w:r>
    </w:p>
    <w:p w:rsidR="00F20F6D" w:rsidRPr="0083473B" w:rsidRDefault="00F20F6D" w:rsidP="00F20F6D">
      <w:pPr>
        <w:pStyle w:val="PLListe2Ebene"/>
      </w:pPr>
      <w:r w:rsidRPr="0083473B">
        <w:t>Welche Bedeutung hat diese Erfahrung für alltägliche Situationen?</w:t>
      </w:r>
    </w:p>
    <w:p w:rsidR="00F20F6D" w:rsidRPr="0083473B" w:rsidRDefault="00F20F6D" w:rsidP="00F20F6D">
      <w:pPr>
        <w:pStyle w:val="PLListe2Ebene"/>
      </w:pPr>
      <w:r w:rsidRPr="0083473B">
        <w:t>Wann ging es dir schon einmal ähnlich?</w:t>
      </w:r>
    </w:p>
    <w:p w:rsidR="00F20F6D" w:rsidRPr="0083473B" w:rsidRDefault="00F20F6D" w:rsidP="00F20F6D">
      <w:pPr>
        <w:pStyle w:val="PLListe2Ebene"/>
      </w:pPr>
      <w:r w:rsidRPr="0083473B">
        <w:t>Wie kannst du das nächste Mal handeln?</w:t>
      </w:r>
    </w:p>
    <w:p w:rsidR="00F20F6D" w:rsidRDefault="00F20F6D" w:rsidP="00F20F6D">
      <w:pPr>
        <w:pStyle w:val="PLberschrift12Ebene"/>
      </w:pPr>
      <w:r w:rsidRPr="002C551D">
        <w:br w:type="page"/>
      </w:r>
      <w:r>
        <w:t>L</w:t>
      </w:r>
      <w:r w:rsidRPr="002C551D">
        <w:t xml:space="preserve">inks und weiterführende </w:t>
      </w:r>
      <w:r>
        <w:t>H</w:t>
      </w:r>
      <w:r w:rsidRPr="002C551D">
        <w:t>inweise</w:t>
      </w:r>
    </w:p>
    <w:p w:rsidR="00F20F6D" w:rsidRDefault="00F20F6D" w:rsidP="00F20F6D">
      <w:pPr>
        <w:rPr>
          <w:rFonts w:ascii="Arial" w:hAnsi="Arial"/>
        </w:rPr>
      </w:pPr>
    </w:p>
    <w:p w:rsidR="006A6F42" w:rsidRDefault="006A6F42" w:rsidP="00F20F6D">
      <w:pPr>
        <w:pStyle w:val="PLStandardText"/>
      </w:pPr>
      <w:proofErr w:type="spellStart"/>
      <w:r>
        <w:t>Gall</w:t>
      </w:r>
      <w:proofErr w:type="spellEnd"/>
      <w:r>
        <w:t>, R.: Arbeitsmanuskript, Deutsches Institut für konfrontative Pädagogik</w:t>
      </w:r>
      <w:r w:rsidRPr="006A6F42">
        <w:t xml:space="preserve"> </w:t>
      </w:r>
      <w:r>
        <w:t>(</w:t>
      </w:r>
      <w:r>
        <w:t>IKD</w:t>
      </w:r>
      <w:r>
        <w:t xml:space="preserve">) </w:t>
      </w:r>
      <w:bookmarkStart w:id="0" w:name="_GoBack"/>
      <w:bookmarkEnd w:id="0"/>
      <w:r>
        <w:fldChar w:fldCharType="begin"/>
      </w:r>
      <w:r>
        <w:instrText xml:space="preserve"> HYPERLINK "</w:instrText>
      </w:r>
      <w:r w:rsidRPr="006A6F42">
        <w:instrText>https://www.konfrontative-paedagogik.de/</w:instrText>
      </w:r>
      <w:r>
        <w:instrText xml:space="preserve">" </w:instrText>
      </w:r>
      <w:r>
        <w:fldChar w:fldCharType="separate"/>
      </w:r>
      <w:r w:rsidRPr="008F4A26">
        <w:rPr>
          <w:rStyle w:val="Hyperlink"/>
        </w:rPr>
        <w:t>https://www.konfrontative-paedagogik.de/</w:t>
      </w:r>
      <w:r>
        <w:fldChar w:fldCharType="end"/>
      </w:r>
      <w:r>
        <w:t xml:space="preserve"> </w:t>
      </w:r>
    </w:p>
    <w:p w:rsidR="00F20F6D" w:rsidRPr="002C551D" w:rsidRDefault="00F20F6D" w:rsidP="00F20F6D">
      <w:pPr>
        <w:pStyle w:val="PLStandardText"/>
      </w:pPr>
      <w:r w:rsidRPr="002C551D">
        <w:t>Gilsdorf, R.; Kistner, G.: Kooperative Abenteuerspiele 1. Seelze-</w:t>
      </w:r>
      <w:proofErr w:type="spellStart"/>
      <w:r w:rsidRPr="002C551D">
        <w:t>Velber</w:t>
      </w:r>
      <w:proofErr w:type="spellEnd"/>
      <w:r w:rsidRPr="002C551D">
        <w:t xml:space="preserve"> 2002.</w:t>
      </w:r>
    </w:p>
    <w:p w:rsidR="00F20F6D" w:rsidRPr="002C551D" w:rsidRDefault="00F20F6D" w:rsidP="00F20F6D">
      <w:pPr>
        <w:pStyle w:val="PLStandardText"/>
      </w:pPr>
      <w:proofErr w:type="spellStart"/>
      <w:r w:rsidRPr="002C551D">
        <w:t>Senninger</w:t>
      </w:r>
      <w:proofErr w:type="spellEnd"/>
      <w:r w:rsidRPr="002C551D">
        <w:t>, T.: Abenteuer leiten. Münster 2000.</w:t>
      </w:r>
      <w:r w:rsidRPr="002C551D">
        <w:tab/>
      </w:r>
    </w:p>
    <w:p w:rsidR="00F20F6D" w:rsidRPr="002C551D" w:rsidRDefault="00F20F6D" w:rsidP="00F20F6D">
      <w:pPr>
        <w:pStyle w:val="PLStandardText"/>
        <w:rPr>
          <w:rStyle w:val="Hyperlink"/>
          <w:rFonts w:cs="Calibri"/>
        </w:rPr>
      </w:pPr>
      <w:r w:rsidRPr="002C551D">
        <w:t xml:space="preserve">Materialien Sozialtraining für Schüler mit sonderpädagogischem Förderbedarf </w:t>
      </w:r>
      <w:hyperlink r:id="rId14" w:history="1">
        <w:r w:rsidRPr="002C551D">
          <w:rPr>
            <w:rStyle w:val="Hyperlink"/>
            <w:rFonts w:cs="Calibri"/>
          </w:rPr>
          <w:t>http://www.locker-bleiben-online.de/spielesammlung</w:t>
        </w:r>
      </w:hyperlink>
    </w:p>
    <w:p w:rsidR="00F20F6D" w:rsidRPr="00F20F6D" w:rsidRDefault="00F20F6D" w:rsidP="00F20F6D">
      <w:pPr>
        <w:pStyle w:val="PLStandardText"/>
        <w:rPr>
          <w:rFonts w:cs="Calibri"/>
          <w:color w:val="0000FF"/>
          <w:szCs w:val="20"/>
        </w:rPr>
      </w:pPr>
      <w:r w:rsidRPr="002C551D">
        <w:t xml:space="preserve">Das Abenteuerprojekt: </w:t>
      </w:r>
      <w:proofErr w:type="spellStart"/>
      <w:r w:rsidRPr="002C551D">
        <w:t>Interaktionspädagogik</w:t>
      </w:r>
      <w:proofErr w:type="spellEnd"/>
      <w:r w:rsidRPr="002C551D">
        <w:t xml:space="preserve"> und kooperative Abenteuerspiele. Forum </w:t>
      </w:r>
      <w:proofErr w:type="spellStart"/>
      <w:r w:rsidRPr="002C551D">
        <w:t>für</w:t>
      </w:r>
      <w:proofErr w:type="spellEnd"/>
      <w:r w:rsidRPr="002C551D">
        <w:t xml:space="preserve"> </w:t>
      </w:r>
      <w:proofErr w:type="spellStart"/>
      <w:r w:rsidRPr="002C551D">
        <w:t>Erlebnispädagogik</w:t>
      </w:r>
      <w:proofErr w:type="spellEnd"/>
      <w:r w:rsidRPr="002C551D">
        <w:t>:</w:t>
      </w:r>
      <w:r>
        <w:t xml:space="preserve"> </w:t>
      </w:r>
      <w:r w:rsidRPr="00F20F6D">
        <w:rPr>
          <w:rFonts w:cs="Calibri"/>
          <w:color w:val="0000FF"/>
          <w:szCs w:val="20"/>
          <w:u w:val="single"/>
        </w:rPr>
        <w:t>http://www.abenteuerprojekt.de/index.php</w:t>
      </w:r>
      <w:r w:rsidRPr="00F20F6D">
        <w:rPr>
          <w:rFonts w:cs="Calibri"/>
          <w:color w:val="0000FF"/>
          <w:szCs w:val="20"/>
        </w:rPr>
        <w:t xml:space="preserve"> </w:t>
      </w:r>
    </w:p>
    <w:p w:rsidR="001070CB" w:rsidRDefault="001070CB" w:rsidP="001070CB">
      <w:pPr>
        <w:pStyle w:val="KeinLeerraum"/>
        <w:spacing w:line="276" w:lineRule="auto"/>
        <w:rPr>
          <w:rFonts w:ascii="Arial" w:hAnsi="Arial" w:cs="Arial"/>
          <w:color w:val="244061" w:themeColor="accent1" w:themeShade="80"/>
          <w:u w:val="single"/>
        </w:rPr>
      </w:pPr>
      <w:r w:rsidRPr="001B050B">
        <w:rPr>
          <w:rFonts w:ascii="Arial" w:hAnsi="Arial" w:cs="Arial"/>
        </w:rPr>
        <w:t xml:space="preserve">Pädagogisches Beratungssystem: </w:t>
      </w:r>
      <w:hyperlink r:id="rId15" w:history="1">
        <w:r w:rsidRPr="001B050B">
          <w:rPr>
            <w:rStyle w:val="Hyperlink"/>
            <w:rFonts w:ascii="Arial" w:hAnsi="Arial" w:cs="Arial"/>
          </w:rPr>
          <w:t>https://bildung-rp.de/beratung/paedagogische-beratung.html</w:t>
        </w:r>
      </w:hyperlink>
      <w:r w:rsidRPr="001B050B">
        <w:rPr>
          <w:rFonts w:ascii="Arial" w:hAnsi="Arial" w:cs="Arial"/>
          <w:color w:val="244061" w:themeColor="accent1" w:themeShade="80"/>
          <w:u w:val="single"/>
        </w:rPr>
        <w:t xml:space="preserve">   </w:t>
      </w:r>
    </w:p>
    <w:p w:rsidR="008B659A" w:rsidRDefault="008B659A" w:rsidP="008B659A">
      <w:pPr>
        <w:pStyle w:val="KeinLeerraum"/>
        <w:spacing w:line="276" w:lineRule="auto"/>
        <w:rPr>
          <w:rStyle w:val="Hyperlink"/>
          <w:rFonts w:ascii="Arial" w:hAnsi="Arial" w:cs="Arial"/>
        </w:rPr>
      </w:pPr>
      <w:r w:rsidRPr="001B050B">
        <w:rPr>
          <w:rFonts w:ascii="Arial" w:hAnsi="Arial" w:cs="Arial"/>
        </w:rPr>
        <w:t>Schulpsychologi</w:t>
      </w:r>
      <w:r w:rsidR="003A586C">
        <w:rPr>
          <w:rFonts w:ascii="Arial" w:hAnsi="Arial" w:cs="Arial"/>
        </w:rPr>
        <w:t>e</w:t>
      </w:r>
      <w:r>
        <w:rPr>
          <w:rFonts w:ascii="Arial" w:hAnsi="Arial" w:cs="Arial"/>
        </w:rPr>
        <w:t>:</w:t>
      </w:r>
      <w:r w:rsidRPr="001B050B">
        <w:rPr>
          <w:rFonts w:ascii="Arial" w:hAnsi="Arial" w:cs="Arial"/>
        </w:rPr>
        <w:t xml:space="preserve"> </w:t>
      </w:r>
      <w:hyperlink r:id="rId16" w:history="1">
        <w:r w:rsidR="003A586C" w:rsidRPr="0022188B">
          <w:rPr>
            <w:rStyle w:val="Hyperlink"/>
            <w:rFonts w:ascii="Arial" w:hAnsi="Arial" w:cs="Arial"/>
          </w:rPr>
          <w:t>https://schulpsychologie.bildung-rp.de</w:t>
        </w:r>
      </w:hyperlink>
      <w:r w:rsidR="003A586C">
        <w:rPr>
          <w:rFonts w:ascii="Arial" w:hAnsi="Arial" w:cs="Arial"/>
        </w:rPr>
        <w:t xml:space="preserve"> </w:t>
      </w:r>
    </w:p>
    <w:p w:rsidR="008B659A" w:rsidRPr="001B050B" w:rsidRDefault="008B659A" w:rsidP="008B659A">
      <w:pPr>
        <w:rPr>
          <w:rStyle w:val="Hyperlink"/>
          <w:rFonts w:ascii="Arial" w:hAnsi="Arial" w:cs="Arial"/>
          <w:sz w:val="22"/>
          <w:szCs w:val="22"/>
        </w:rPr>
      </w:pPr>
    </w:p>
    <w:p w:rsidR="00D64104" w:rsidRPr="00D64104" w:rsidRDefault="00405B42" w:rsidP="00C35073">
      <w:pPr>
        <w:rPr>
          <w:rFonts w:ascii="Arial" w:hAnsi="Arial" w:cs="Arial"/>
          <w:b/>
          <w:sz w:val="22"/>
        </w:rPr>
      </w:pPr>
      <w:r>
        <w:rPr>
          <w:rFonts w:ascii="Arial" w:hAnsi="Arial" w:cs="Arial"/>
          <w:b/>
          <w:sz w:val="22"/>
        </w:rPr>
        <w:t>Lizenz und Bildh</w:t>
      </w:r>
      <w:r w:rsidR="00D64104" w:rsidRPr="00D64104">
        <w:rPr>
          <w:rFonts w:ascii="Arial" w:hAnsi="Arial" w:cs="Arial"/>
          <w:b/>
          <w:sz w:val="22"/>
        </w:rPr>
        <w:t>inweise:</w:t>
      </w:r>
    </w:p>
    <w:p w:rsidR="003A586C" w:rsidRPr="00F20F6D" w:rsidRDefault="00841B8C" w:rsidP="008B659A">
      <w:pPr>
        <w:rPr>
          <w:rStyle w:val="Hyperlink"/>
          <w:rFonts w:ascii="Arial" w:hAnsi="Arial" w:cs="Arial"/>
          <w:sz w:val="18"/>
          <w:szCs w:val="22"/>
        </w:rPr>
      </w:pPr>
      <w:r w:rsidRPr="00F20F6D">
        <w:rPr>
          <w:rFonts w:ascii="Arial" w:hAnsi="Arial" w:cs="Arial"/>
          <w:noProof/>
        </w:rPr>
        <w:drawing>
          <wp:anchor distT="0" distB="0" distL="114300" distR="114300" simplePos="0" relativeHeight="251688448" behindDoc="1" locked="0" layoutInCell="1" allowOverlap="1">
            <wp:simplePos x="0" y="0"/>
            <wp:positionH relativeFrom="margin">
              <wp:align>left</wp:align>
            </wp:positionH>
            <wp:positionV relativeFrom="paragraph">
              <wp:posOffset>11430</wp:posOffset>
            </wp:positionV>
            <wp:extent cx="766800" cy="273600"/>
            <wp:effectExtent l="0" t="0" r="0" b="0"/>
            <wp:wrapTight wrapText="bothSides">
              <wp:wrapPolygon edited="0">
                <wp:start x="0" y="0"/>
                <wp:lineTo x="0" y="19591"/>
                <wp:lineTo x="20938" y="19591"/>
                <wp:lineTo x="20938" y="0"/>
                <wp:lineTo x="0" y="0"/>
              </wp:wrapPolygon>
            </wp:wrapTight>
            <wp:docPr id="7" name="Grafik 12" descr="Creative Commons Lizenzvertrag"/>
            <wp:cNvGraphicFramePr/>
            <a:graphic xmlns:a="http://schemas.openxmlformats.org/drawingml/2006/main">
              <a:graphicData uri="http://schemas.openxmlformats.org/drawingml/2006/picture">
                <pic:pic xmlns:pic="http://schemas.openxmlformats.org/drawingml/2006/picture">
                  <pic:nvPicPr>
                    <pic:cNvPr id="1" name="Grafik 12" descr="Creative Commons Lizenzvertrag"/>
                    <pic:cNvPicPr/>
                  </pic:nvPicPr>
                  <pic:blipFill>
                    <a:blip r:embed="rId17">
                      <a:extLst>
                        <a:ext uri="{28A0092B-C50C-407E-A947-70E740481C1C}">
                          <a14:useLocalDpi xmlns:a14="http://schemas.microsoft.com/office/drawing/2010/main" val="0"/>
                        </a:ext>
                      </a:extLst>
                    </a:blip>
                    <a:stretch/>
                  </pic:blipFill>
                  <pic:spPr bwMode="auto">
                    <a:xfrm>
                      <a:off x="0" y="0"/>
                      <a:ext cx="766800" cy="27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4104" w:rsidRPr="00F20F6D">
        <w:rPr>
          <w:rFonts w:ascii="Arial" w:hAnsi="Arial" w:cs="Arial"/>
          <w:sz w:val="22"/>
        </w:rPr>
        <w:t xml:space="preserve">Die Inhalte des Dokuments </w:t>
      </w:r>
      <w:r w:rsidR="00A65E40" w:rsidRPr="00F20F6D">
        <w:rPr>
          <w:rFonts w:ascii="Arial" w:hAnsi="Arial" w:cs="Arial"/>
          <w:sz w:val="22"/>
        </w:rPr>
        <w:t xml:space="preserve">mit Ausnahme der Bilder </w:t>
      </w:r>
      <w:r w:rsidR="00D64104" w:rsidRPr="00F20F6D">
        <w:rPr>
          <w:rFonts w:ascii="Arial" w:hAnsi="Arial" w:cs="Arial"/>
          <w:sz w:val="22"/>
        </w:rPr>
        <w:t>unterliegen der Lizenz CC BY 4.0</w:t>
      </w:r>
      <w:r w:rsidR="003A586C" w:rsidRPr="00F20F6D">
        <w:rPr>
          <w:rFonts w:ascii="Arial" w:hAnsi="Arial" w:cs="Arial"/>
          <w:sz w:val="22"/>
        </w:rPr>
        <w:t xml:space="preserve"> Pädagogisches Landesinstitut Rheinland-Pfalz</w:t>
      </w:r>
      <w:r w:rsidR="00D64104" w:rsidRPr="00F20F6D">
        <w:rPr>
          <w:rFonts w:ascii="Arial" w:hAnsi="Arial" w:cs="Arial"/>
          <w:sz w:val="22"/>
        </w:rPr>
        <w:t xml:space="preserve">. </w:t>
      </w:r>
      <w:r w:rsidR="003A586C" w:rsidRPr="00F20F6D">
        <w:rPr>
          <w:rFonts w:ascii="Arial" w:hAnsi="Arial" w:cs="Arial"/>
          <w:sz w:val="22"/>
        </w:rPr>
        <w:br/>
        <w:t xml:space="preserve">Creative Commons Namensnennung 4.0 International: </w:t>
      </w:r>
      <w:hyperlink r:id="rId18" w:history="1">
        <w:r w:rsidR="00F20F6D" w:rsidRPr="00F20F6D">
          <w:rPr>
            <w:rStyle w:val="Hyperlink"/>
            <w:rFonts w:ascii="Arial" w:hAnsi="Arial" w:cs="Arial"/>
            <w:sz w:val="22"/>
            <w:szCs w:val="22"/>
          </w:rPr>
          <w:t>https://creativecommons.org/licenses/by/4.0/deed.de</w:t>
        </w:r>
      </w:hyperlink>
    </w:p>
    <w:p w:rsidR="00F20F6D" w:rsidRDefault="00F20F6D" w:rsidP="008B659A">
      <w:pPr>
        <w:rPr>
          <w:rFonts w:ascii="Arial" w:hAnsi="Arial" w:cs="Arial"/>
          <w:sz w:val="22"/>
        </w:rPr>
      </w:pPr>
    </w:p>
    <w:p w:rsidR="00221F0F" w:rsidRPr="00160F23" w:rsidRDefault="001B050B" w:rsidP="008B659A">
      <w:pPr>
        <w:rPr>
          <w:rFonts w:ascii="Arial" w:hAnsi="Arial" w:cs="Arial"/>
          <w:sz w:val="18"/>
          <w:szCs w:val="18"/>
          <w:lang w:val="en-US"/>
        </w:rPr>
      </w:pPr>
      <w:r>
        <w:rPr>
          <w:rFonts w:ascii="Arial" w:hAnsi="Arial" w:cs="Arial"/>
          <w:sz w:val="22"/>
        </w:rPr>
        <w:t xml:space="preserve">Sämtliche verwendete </w:t>
      </w:r>
      <w:r w:rsidR="00D64104">
        <w:rPr>
          <w:rFonts w:ascii="Arial" w:hAnsi="Arial" w:cs="Arial"/>
          <w:sz w:val="22"/>
        </w:rPr>
        <w:t xml:space="preserve">Bilder unterliegen der </w:t>
      </w:r>
      <w:proofErr w:type="spellStart"/>
      <w:r w:rsidR="00D64104" w:rsidRPr="00D64104">
        <w:rPr>
          <w:rFonts w:ascii="Arial" w:hAnsi="Arial" w:cs="Arial"/>
          <w:sz w:val="22"/>
        </w:rPr>
        <w:t>Pixabay</w:t>
      </w:r>
      <w:proofErr w:type="spellEnd"/>
      <w:r>
        <w:rPr>
          <w:rFonts w:ascii="Arial" w:hAnsi="Arial" w:cs="Arial"/>
          <w:sz w:val="22"/>
        </w:rPr>
        <w:t xml:space="preserve"> Lizenz, </w:t>
      </w:r>
      <w:hyperlink r:id="rId19" w:history="1">
        <w:r w:rsidRPr="001B050B">
          <w:rPr>
            <w:rStyle w:val="Hyperlink"/>
            <w:rFonts w:ascii="Arial" w:hAnsi="Arial" w:cs="Arial"/>
            <w:sz w:val="22"/>
          </w:rPr>
          <w:t>https://pixabay.com/de/service/license/</w:t>
        </w:r>
      </w:hyperlink>
      <w:r w:rsidR="00D64104" w:rsidRPr="001B050B">
        <w:rPr>
          <w:rFonts w:ascii="Arial" w:hAnsi="Arial" w:cs="Arial"/>
          <w:sz w:val="20"/>
        </w:rPr>
        <w:t xml:space="preserve"> </w:t>
      </w:r>
      <w:r w:rsidR="00D64104" w:rsidRPr="00D64104">
        <w:rPr>
          <w:rFonts w:ascii="Arial" w:hAnsi="Arial" w:cs="Arial"/>
          <w:sz w:val="22"/>
        </w:rPr>
        <w:t xml:space="preserve">(Abruf am </w:t>
      </w:r>
      <w:r w:rsidR="00F20F6D">
        <w:rPr>
          <w:rFonts w:ascii="Arial" w:hAnsi="Arial" w:cs="Arial"/>
          <w:sz w:val="22"/>
        </w:rPr>
        <w:t>11.05</w:t>
      </w:r>
      <w:r w:rsidR="00D64104" w:rsidRPr="00D64104">
        <w:rPr>
          <w:rFonts w:ascii="Arial" w:hAnsi="Arial" w:cs="Arial"/>
          <w:sz w:val="22"/>
        </w:rPr>
        <w:t>.2020)</w:t>
      </w:r>
    </w:p>
    <w:sectPr w:rsidR="00221F0F" w:rsidRPr="00160F23" w:rsidSect="00456F38">
      <w:footerReference w:type="default" r:id="rId20"/>
      <w:headerReference w:type="first" r:id="rId21"/>
      <w:pgSz w:w="11900" w:h="16840"/>
      <w:pgMar w:top="1418"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F23" w:rsidRDefault="00160F23" w:rsidP="00456F38">
      <w:r>
        <w:separator/>
      </w:r>
    </w:p>
  </w:endnote>
  <w:endnote w:type="continuationSeparator" w:id="0">
    <w:p w:rsidR="00160F23" w:rsidRDefault="00160F23" w:rsidP="0045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23" w:rsidRDefault="00F178F5">
    <w:pPr>
      <w:pStyle w:val="Fuzeile"/>
    </w:pPr>
    <w:r>
      <w:rPr>
        <w:noProof/>
        <w:szCs w:val="20"/>
      </w:rPr>
      <mc:AlternateContent>
        <mc:Choice Requires="wps">
          <w:drawing>
            <wp:anchor distT="0" distB="0" distL="114300" distR="114300" simplePos="0" relativeHeight="251656704" behindDoc="0" locked="0" layoutInCell="1" allowOverlap="1">
              <wp:simplePos x="0" y="0"/>
              <wp:positionH relativeFrom="page">
                <wp:posOffset>906780</wp:posOffset>
              </wp:positionH>
              <wp:positionV relativeFrom="page">
                <wp:posOffset>10403840</wp:posOffset>
              </wp:positionV>
              <wp:extent cx="7145020" cy="90170"/>
              <wp:effectExtent l="1905" t="2540" r="0" b="254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5020"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FA42E" id="Rectangle 2" o:spid="_x0000_s1026" style="position:absolute;margin-left:71.4pt;margin-top:819.2pt;width:562.6pt;height:7.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" fillcolor="#8f1936" stroked="f">
              <w10:wrap anchorx="page" anchory="page"/>
            </v:rect>
          </w:pict>
        </mc:Fallback>
      </mc:AlternateContent>
    </w:r>
    <w:r>
      <w:rPr>
        <w:noProof/>
        <w:szCs w:val="20"/>
      </w:rPr>
      <mc:AlternateContent>
        <mc:Choice Requires="wps">
          <w:drawing>
            <wp:anchor distT="0" distB="0" distL="114300" distR="114300" simplePos="0" relativeHeight="251655680" behindDoc="0" locked="0" layoutInCell="1" allowOverlap="1">
              <wp:simplePos x="0" y="0"/>
              <wp:positionH relativeFrom="page">
                <wp:posOffset>-62865</wp:posOffset>
              </wp:positionH>
              <wp:positionV relativeFrom="page">
                <wp:posOffset>10403840</wp:posOffset>
              </wp:positionV>
              <wp:extent cx="1080135" cy="90170"/>
              <wp:effectExtent l="3810" t="2540" r="1905" b="254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964F2" id="Rectangle 1" o:spid="_x0000_s1026" style="position:absolute;margin-left:-4.95pt;margin-top:819.2pt;width:85.05pt;height:7.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" fillcolor="silver"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F23" w:rsidRDefault="00160F23" w:rsidP="00456F38">
      <w:r>
        <w:separator/>
      </w:r>
    </w:p>
  </w:footnote>
  <w:footnote w:type="continuationSeparator" w:id="0">
    <w:p w:rsidR="00160F23" w:rsidRDefault="00160F23" w:rsidP="00456F38">
      <w:r>
        <w:continuationSeparator/>
      </w:r>
    </w:p>
  </w:footnote>
  <w:footnote w:id="1">
    <w:p w:rsidR="00F20F6D" w:rsidRDefault="00F20F6D" w:rsidP="00F20F6D">
      <w:pPr>
        <w:pStyle w:val="Funotentext"/>
      </w:pPr>
      <w:r>
        <w:rPr>
          <w:rStyle w:val="Funotenzeichen"/>
        </w:rPr>
        <w:footnoteRef/>
      </w:r>
      <w:r>
        <w:t xml:space="preserve"> </w:t>
      </w:r>
      <w:r w:rsidRPr="00B60813">
        <w:t xml:space="preserve">vgl. </w:t>
      </w:r>
      <w:proofErr w:type="spellStart"/>
      <w:proofErr w:type="gramStart"/>
      <w:r w:rsidRPr="00B60813">
        <w:t>Griesbeck,J</w:t>
      </w:r>
      <w:proofErr w:type="spellEnd"/>
      <w:r w:rsidRPr="00B60813">
        <w:t>.</w:t>
      </w:r>
      <w:proofErr w:type="gramEnd"/>
      <w:r w:rsidRPr="00B60813">
        <w:t>: Die 50 besten Spiele für draußen. München</w:t>
      </w:r>
      <w:r>
        <w:t xml:space="preserve"> </w:t>
      </w:r>
      <w:r w:rsidRPr="00B60813">
        <w:t>2005.</w:t>
      </w:r>
      <w:r>
        <w:t xml:space="preserve"> </w:t>
      </w:r>
      <w:r w:rsidRPr="00B60813">
        <w:t>S.23</w:t>
      </w:r>
      <w:r>
        <w:t>.</w:t>
      </w:r>
    </w:p>
  </w:footnote>
  <w:footnote w:id="2">
    <w:p w:rsidR="00F20F6D" w:rsidRDefault="00F20F6D" w:rsidP="00F20F6D">
      <w:pPr>
        <w:pStyle w:val="Funotentext"/>
      </w:pPr>
      <w:r>
        <w:rPr>
          <w:rStyle w:val="Funotenzeichen"/>
        </w:rPr>
        <w:footnoteRef/>
      </w:r>
      <w:r>
        <w:t xml:space="preserve"> </w:t>
      </w:r>
      <w:r w:rsidRPr="00B60813">
        <w:t xml:space="preserve">vgl. </w:t>
      </w:r>
      <w:proofErr w:type="spellStart"/>
      <w:r w:rsidRPr="00B60813">
        <w:t>Senninger</w:t>
      </w:r>
      <w:proofErr w:type="spellEnd"/>
      <w:r w:rsidRPr="00B60813">
        <w:t>, T.: Abenteuer leiten. Münster 2000. S.158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F23" w:rsidRDefault="00F178F5" w:rsidP="00456F38">
    <w:pPr>
      <w:pStyle w:val="Kopfzeile"/>
      <w:jc w:val="center"/>
    </w:pPr>
    <w:r>
      <w:rPr>
        <w:noProof/>
        <w:szCs w:val="20"/>
      </w:rPr>
      <mc:AlternateContent>
        <mc:Choice Requires="wps">
          <w:drawing>
            <wp:anchor distT="0" distB="0" distL="114300" distR="114300" simplePos="0" relativeHeight="251659776" behindDoc="0" locked="0" layoutInCell="1" allowOverlap="1">
              <wp:simplePos x="0" y="0"/>
              <wp:positionH relativeFrom="page">
                <wp:posOffset>914400</wp:posOffset>
              </wp:positionH>
              <wp:positionV relativeFrom="page">
                <wp:posOffset>1169670</wp:posOffset>
              </wp:positionV>
              <wp:extent cx="6414770" cy="9017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95C1D" id="Rectangle 5" o:spid="_x0000_s1026" style="position:absolute;margin-left:1in;margin-top:92.1pt;width:505.1pt;height:7.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" fillcolor="#8f1936" stroked="f">
              <w10:wrap anchorx="page" anchory="page"/>
            </v:rect>
          </w:pict>
        </mc:Fallback>
      </mc:AlternateContent>
    </w:r>
    <w:r>
      <w:rPr>
        <w:noProof/>
        <w:szCs w:val="20"/>
      </w:rPr>
      <mc:AlternateContent>
        <mc:Choice Requires="wps">
          <w:drawing>
            <wp:anchor distT="0" distB="0" distL="114300" distR="114300" simplePos="0" relativeHeight="251658752" behindDoc="0" locked="0" layoutInCell="1" allowOverlap="1">
              <wp:simplePos x="0" y="0"/>
              <wp:positionH relativeFrom="page">
                <wp:posOffset>635</wp:posOffset>
              </wp:positionH>
              <wp:positionV relativeFrom="page">
                <wp:posOffset>1169670</wp:posOffset>
              </wp:positionV>
              <wp:extent cx="1080135" cy="90170"/>
              <wp:effectExtent l="635"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E7AA4" id="Rectangle 4" o:spid="_x0000_s1026" style="position:absolute;margin-left:.05pt;margin-top:92.1pt;width:85.05pt;height: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" fillcolor="silver" stroked="f">
              <w10:wrap anchorx="page" anchory="page"/>
            </v:rect>
          </w:pict>
        </mc:Fallback>
      </mc:AlternateContent>
    </w:r>
    <w:r w:rsidR="00160F23">
      <w:rPr>
        <w:noProof/>
        <w:szCs w:val="20"/>
      </w:rPr>
      <w:drawing>
        <wp:anchor distT="0" distB="0" distL="114300" distR="114300" simplePos="0" relativeHeight="251657728" behindDoc="0" locked="0" layoutInCell="1" allowOverlap="1">
          <wp:simplePos x="0" y="0"/>
          <wp:positionH relativeFrom="column">
            <wp:posOffset>4586605</wp:posOffset>
          </wp:positionH>
          <wp:positionV relativeFrom="paragraph">
            <wp:posOffset>-333375</wp:posOffset>
          </wp:positionV>
          <wp:extent cx="1798320" cy="680720"/>
          <wp:effectExtent l="19050" t="0" r="0" b="0"/>
          <wp:wrapNone/>
          <wp:docPr id="3" name="Bild 3" descr="Logo_PL_Tes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L_Test02"/>
                  <pic:cNvPicPr>
                    <a:picLocks noChangeAspect="1" noChangeArrowheads="1"/>
                  </pic:cNvPicPr>
                </pic:nvPicPr>
                <pic:blipFill>
                  <a:blip r:embed="rId1"/>
                  <a:srcRect/>
                  <a:stretch>
                    <a:fillRect/>
                  </a:stretch>
                </pic:blipFill>
                <pic:spPr bwMode="auto">
                  <a:xfrm>
                    <a:off x="0" y="0"/>
                    <a:ext cx="1798320" cy="6807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F4AB9"/>
    <w:multiLevelType w:val="hybridMultilevel"/>
    <w:tmpl w:val="2E62BA90"/>
    <w:lvl w:ilvl="0" w:tplc="BC1CF98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8A3231"/>
    <w:multiLevelType w:val="hybridMultilevel"/>
    <w:tmpl w:val="69D22644"/>
    <w:lvl w:ilvl="0" w:tplc="70B2CEC4">
      <w:start w:val="1"/>
      <w:numFmt w:val="bullet"/>
      <w:pStyle w:val="PLListen"/>
      <w:lvlText w:val=""/>
      <w:lvlJc w:val="left"/>
      <w:pPr>
        <w:tabs>
          <w:tab w:val="num" w:pos="397"/>
        </w:tabs>
        <w:ind w:left="397" w:hanging="397"/>
      </w:pPr>
      <w:rPr>
        <w:rFonts w:ascii="Wingdings" w:hAnsi="Wingdings" w:hint="default"/>
        <w:color w:val="871D33"/>
        <w:sz w:val="18"/>
      </w:rPr>
    </w:lvl>
    <w:lvl w:ilvl="1" w:tplc="04070003">
      <w:start w:val="1"/>
      <w:numFmt w:val="bullet"/>
      <w:lvlText w:val="o"/>
      <w:lvlJc w:val="left"/>
      <w:pPr>
        <w:tabs>
          <w:tab w:val="num" w:pos="1621"/>
        </w:tabs>
        <w:ind w:left="1621" w:hanging="360"/>
      </w:pPr>
      <w:rPr>
        <w:rFonts w:ascii="Courier New" w:hAnsi="Courier New" w:hint="default"/>
      </w:rPr>
    </w:lvl>
    <w:lvl w:ilvl="2" w:tplc="04070005" w:tentative="1">
      <w:start w:val="1"/>
      <w:numFmt w:val="bullet"/>
      <w:lvlText w:val=""/>
      <w:lvlJc w:val="left"/>
      <w:pPr>
        <w:tabs>
          <w:tab w:val="num" w:pos="2341"/>
        </w:tabs>
        <w:ind w:left="2341" w:hanging="360"/>
      </w:pPr>
      <w:rPr>
        <w:rFonts w:ascii="Wingdings" w:hAnsi="Wingdings" w:hint="default"/>
      </w:rPr>
    </w:lvl>
    <w:lvl w:ilvl="3" w:tplc="04070001" w:tentative="1">
      <w:start w:val="1"/>
      <w:numFmt w:val="bullet"/>
      <w:lvlText w:val=""/>
      <w:lvlJc w:val="left"/>
      <w:pPr>
        <w:tabs>
          <w:tab w:val="num" w:pos="3061"/>
        </w:tabs>
        <w:ind w:left="3061" w:hanging="360"/>
      </w:pPr>
      <w:rPr>
        <w:rFonts w:ascii="Symbol" w:hAnsi="Symbol" w:hint="default"/>
      </w:rPr>
    </w:lvl>
    <w:lvl w:ilvl="4" w:tplc="04070003" w:tentative="1">
      <w:start w:val="1"/>
      <w:numFmt w:val="bullet"/>
      <w:lvlText w:val="o"/>
      <w:lvlJc w:val="left"/>
      <w:pPr>
        <w:tabs>
          <w:tab w:val="num" w:pos="3781"/>
        </w:tabs>
        <w:ind w:left="3781" w:hanging="360"/>
      </w:pPr>
      <w:rPr>
        <w:rFonts w:ascii="Courier New" w:hAnsi="Courier New" w:hint="default"/>
      </w:rPr>
    </w:lvl>
    <w:lvl w:ilvl="5" w:tplc="04070005" w:tentative="1">
      <w:start w:val="1"/>
      <w:numFmt w:val="bullet"/>
      <w:lvlText w:val=""/>
      <w:lvlJc w:val="left"/>
      <w:pPr>
        <w:tabs>
          <w:tab w:val="num" w:pos="4501"/>
        </w:tabs>
        <w:ind w:left="4501" w:hanging="360"/>
      </w:pPr>
      <w:rPr>
        <w:rFonts w:ascii="Wingdings" w:hAnsi="Wingdings" w:hint="default"/>
      </w:rPr>
    </w:lvl>
    <w:lvl w:ilvl="6" w:tplc="04070001" w:tentative="1">
      <w:start w:val="1"/>
      <w:numFmt w:val="bullet"/>
      <w:lvlText w:val=""/>
      <w:lvlJc w:val="left"/>
      <w:pPr>
        <w:tabs>
          <w:tab w:val="num" w:pos="5221"/>
        </w:tabs>
        <w:ind w:left="5221" w:hanging="360"/>
      </w:pPr>
      <w:rPr>
        <w:rFonts w:ascii="Symbol" w:hAnsi="Symbol" w:hint="default"/>
      </w:rPr>
    </w:lvl>
    <w:lvl w:ilvl="7" w:tplc="04070003" w:tentative="1">
      <w:start w:val="1"/>
      <w:numFmt w:val="bullet"/>
      <w:lvlText w:val="o"/>
      <w:lvlJc w:val="left"/>
      <w:pPr>
        <w:tabs>
          <w:tab w:val="num" w:pos="5941"/>
        </w:tabs>
        <w:ind w:left="5941" w:hanging="360"/>
      </w:pPr>
      <w:rPr>
        <w:rFonts w:ascii="Courier New" w:hAnsi="Courier New" w:hint="default"/>
      </w:rPr>
    </w:lvl>
    <w:lvl w:ilvl="8" w:tplc="04070005" w:tentative="1">
      <w:start w:val="1"/>
      <w:numFmt w:val="bullet"/>
      <w:lvlText w:val=""/>
      <w:lvlJc w:val="left"/>
      <w:pPr>
        <w:tabs>
          <w:tab w:val="num" w:pos="6661"/>
        </w:tabs>
        <w:ind w:left="6661" w:hanging="360"/>
      </w:pPr>
      <w:rPr>
        <w:rFonts w:ascii="Wingdings" w:hAnsi="Wingdings" w:hint="default"/>
      </w:rPr>
    </w:lvl>
  </w:abstractNum>
  <w:abstractNum w:abstractNumId="2" w15:restartNumberingAfterBreak="0">
    <w:nsid w:val="2DE30B5D"/>
    <w:multiLevelType w:val="hybridMultilevel"/>
    <w:tmpl w:val="762AC8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DA470B"/>
    <w:multiLevelType w:val="hybridMultilevel"/>
    <w:tmpl w:val="B8FAF7A4"/>
    <w:lvl w:ilvl="0" w:tplc="F82C32C4">
      <w:start w:val="1"/>
      <w:numFmt w:val="bullet"/>
      <w:pStyle w:val="PLListe2Ebene"/>
      <w:lvlText w:val=""/>
      <w:lvlJc w:val="left"/>
      <w:pPr>
        <w:tabs>
          <w:tab w:val="num" w:pos="397"/>
        </w:tabs>
        <w:ind w:left="397" w:hanging="397"/>
      </w:pPr>
      <w:rPr>
        <w:rFonts w:ascii="Symbol" w:hAnsi="Symbol" w:hint="default"/>
        <w:color w:val="871D33"/>
        <w:sz w:val="18"/>
      </w:rPr>
    </w:lvl>
    <w:lvl w:ilvl="1" w:tplc="04070001">
      <w:start w:val="1"/>
      <w:numFmt w:val="bullet"/>
      <w:lvlText w:val=""/>
      <w:lvlJc w:val="left"/>
      <w:pPr>
        <w:tabs>
          <w:tab w:val="num" w:pos="1621"/>
        </w:tabs>
        <w:ind w:left="1621" w:hanging="360"/>
      </w:pPr>
      <w:rPr>
        <w:rFonts w:ascii="Symbol" w:hAnsi="Symbol" w:hint="default"/>
        <w:color w:val="871D33"/>
        <w:sz w:val="18"/>
      </w:rPr>
    </w:lvl>
    <w:lvl w:ilvl="2" w:tplc="04070005">
      <w:start w:val="1"/>
      <w:numFmt w:val="bullet"/>
      <w:lvlText w:val=""/>
      <w:lvlJc w:val="left"/>
      <w:pPr>
        <w:tabs>
          <w:tab w:val="num" w:pos="2341"/>
        </w:tabs>
        <w:ind w:left="2341" w:hanging="360"/>
      </w:pPr>
      <w:rPr>
        <w:rFonts w:ascii="Wingdings" w:hAnsi="Wingdings" w:hint="default"/>
      </w:rPr>
    </w:lvl>
    <w:lvl w:ilvl="3" w:tplc="04070001" w:tentative="1">
      <w:start w:val="1"/>
      <w:numFmt w:val="bullet"/>
      <w:lvlText w:val=""/>
      <w:lvlJc w:val="left"/>
      <w:pPr>
        <w:tabs>
          <w:tab w:val="num" w:pos="3061"/>
        </w:tabs>
        <w:ind w:left="3061" w:hanging="360"/>
      </w:pPr>
      <w:rPr>
        <w:rFonts w:ascii="Symbol" w:hAnsi="Symbol" w:hint="default"/>
      </w:rPr>
    </w:lvl>
    <w:lvl w:ilvl="4" w:tplc="04070003" w:tentative="1">
      <w:start w:val="1"/>
      <w:numFmt w:val="bullet"/>
      <w:lvlText w:val="o"/>
      <w:lvlJc w:val="left"/>
      <w:pPr>
        <w:tabs>
          <w:tab w:val="num" w:pos="3781"/>
        </w:tabs>
        <w:ind w:left="3781" w:hanging="360"/>
      </w:pPr>
      <w:rPr>
        <w:rFonts w:ascii="Courier New" w:hAnsi="Courier New" w:hint="default"/>
      </w:rPr>
    </w:lvl>
    <w:lvl w:ilvl="5" w:tplc="04070005" w:tentative="1">
      <w:start w:val="1"/>
      <w:numFmt w:val="bullet"/>
      <w:lvlText w:val=""/>
      <w:lvlJc w:val="left"/>
      <w:pPr>
        <w:tabs>
          <w:tab w:val="num" w:pos="4501"/>
        </w:tabs>
        <w:ind w:left="4501" w:hanging="360"/>
      </w:pPr>
      <w:rPr>
        <w:rFonts w:ascii="Wingdings" w:hAnsi="Wingdings" w:hint="default"/>
      </w:rPr>
    </w:lvl>
    <w:lvl w:ilvl="6" w:tplc="04070001" w:tentative="1">
      <w:start w:val="1"/>
      <w:numFmt w:val="bullet"/>
      <w:lvlText w:val=""/>
      <w:lvlJc w:val="left"/>
      <w:pPr>
        <w:tabs>
          <w:tab w:val="num" w:pos="5221"/>
        </w:tabs>
        <w:ind w:left="5221" w:hanging="360"/>
      </w:pPr>
      <w:rPr>
        <w:rFonts w:ascii="Symbol" w:hAnsi="Symbol" w:hint="default"/>
      </w:rPr>
    </w:lvl>
    <w:lvl w:ilvl="7" w:tplc="04070003" w:tentative="1">
      <w:start w:val="1"/>
      <w:numFmt w:val="bullet"/>
      <w:lvlText w:val="o"/>
      <w:lvlJc w:val="left"/>
      <w:pPr>
        <w:tabs>
          <w:tab w:val="num" w:pos="5941"/>
        </w:tabs>
        <w:ind w:left="5941" w:hanging="360"/>
      </w:pPr>
      <w:rPr>
        <w:rFonts w:ascii="Courier New" w:hAnsi="Courier New" w:hint="default"/>
      </w:rPr>
    </w:lvl>
    <w:lvl w:ilvl="8" w:tplc="04070005" w:tentative="1">
      <w:start w:val="1"/>
      <w:numFmt w:val="bullet"/>
      <w:lvlText w:val=""/>
      <w:lvlJc w:val="left"/>
      <w:pPr>
        <w:tabs>
          <w:tab w:val="num" w:pos="6661"/>
        </w:tabs>
        <w:ind w:left="6661" w:hanging="360"/>
      </w:pPr>
      <w:rPr>
        <w:rFonts w:ascii="Wingdings" w:hAnsi="Wingdings" w:hint="default"/>
      </w:rPr>
    </w:lvl>
  </w:abstractNum>
  <w:abstractNum w:abstractNumId="4" w15:restartNumberingAfterBreak="0">
    <w:nsid w:val="3D1B739F"/>
    <w:multiLevelType w:val="hybridMultilevel"/>
    <w:tmpl w:val="C5A2759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3DE8363A"/>
    <w:multiLevelType w:val="hybridMultilevel"/>
    <w:tmpl w:val="F1E0D190"/>
    <w:lvl w:ilvl="0" w:tplc="04070001">
      <w:start w:val="1"/>
      <w:numFmt w:val="bullet"/>
      <w:lvlText w:val=""/>
      <w:lvlJc w:val="left"/>
      <w:pPr>
        <w:ind w:left="1065" w:hanging="360"/>
      </w:pPr>
      <w:rPr>
        <w:rFonts w:ascii="Symbol" w:hAnsi="Symbo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6" w15:restartNumberingAfterBreak="0">
    <w:nsid w:val="4099674A"/>
    <w:multiLevelType w:val="hybridMultilevel"/>
    <w:tmpl w:val="906E4862"/>
    <w:lvl w:ilvl="0" w:tplc="9ACCF0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1A2E69"/>
    <w:multiLevelType w:val="hybridMultilevel"/>
    <w:tmpl w:val="C58AE572"/>
    <w:lvl w:ilvl="0" w:tplc="04070017">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8" w15:restartNumberingAfterBreak="0">
    <w:nsid w:val="45324051"/>
    <w:multiLevelType w:val="hybridMultilevel"/>
    <w:tmpl w:val="5420A9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54E81C84"/>
    <w:multiLevelType w:val="hybridMultilevel"/>
    <w:tmpl w:val="7124E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6373900"/>
    <w:multiLevelType w:val="hybridMultilevel"/>
    <w:tmpl w:val="E4E6F9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C4F0F58"/>
    <w:multiLevelType w:val="hybridMultilevel"/>
    <w:tmpl w:val="E14A79D4"/>
    <w:lvl w:ilvl="0" w:tplc="04070017">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61D2071E"/>
    <w:multiLevelType w:val="hybridMultilevel"/>
    <w:tmpl w:val="8BCEC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29D7050"/>
    <w:multiLevelType w:val="hybridMultilevel"/>
    <w:tmpl w:val="F7785AA4"/>
    <w:lvl w:ilvl="0" w:tplc="434AF1C6">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86D5E46"/>
    <w:multiLevelType w:val="hybridMultilevel"/>
    <w:tmpl w:val="6812E5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C390D77"/>
    <w:multiLevelType w:val="hybridMultilevel"/>
    <w:tmpl w:val="F0C8C3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65E56DF"/>
    <w:multiLevelType w:val="hybridMultilevel"/>
    <w:tmpl w:val="DEECA14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78FD6109"/>
    <w:multiLevelType w:val="hybridMultilevel"/>
    <w:tmpl w:val="F69A13C4"/>
    <w:lvl w:ilvl="0" w:tplc="88CEE150">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DF330AC"/>
    <w:multiLevelType w:val="hybridMultilevel"/>
    <w:tmpl w:val="1AA8F520"/>
    <w:lvl w:ilvl="0" w:tplc="E12E55B6">
      <w:start w:val="3"/>
      <w:numFmt w:val="bullet"/>
      <w:lvlText w:val="-"/>
      <w:lvlJc w:val="left"/>
      <w:pPr>
        <w:ind w:left="1440" w:hanging="360"/>
      </w:pPr>
      <w:rPr>
        <w:rFonts w:ascii="Arial" w:eastAsia="Calibr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8"/>
  </w:num>
  <w:num w:numId="4">
    <w:abstractNumId w:val="4"/>
  </w:num>
  <w:num w:numId="5">
    <w:abstractNumId w:val="7"/>
  </w:num>
  <w:num w:numId="6">
    <w:abstractNumId w:val="10"/>
  </w:num>
  <w:num w:numId="7">
    <w:abstractNumId w:val="5"/>
  </w:num>
  <w:num w:numId="8">
    <w:abstractNumId w:val="16"/>
  </w:num>
  <w:num w:numId="9">
    <w:abstractNumId w:val="18"/>
  </w:num>
  <w:num w:numId="10">
    <w:abstractNumId w:val="9"/>
  </w:num>
  <w:num w:numId="11">
    <w:abstractNumId w:val="17"/>
  </w:num>
  <w:num w:numId="12">
    <w:abstractNumId w:val="17"/>
    <w:lvlOverride w:ilvl="0">
      <w:startOverride w:val="1"/>
    </w:lvlOverride>
  </w:num>
  <w:num w:numId="13">
    <w:abstractNumId w:val="12"/>
  </w:num>
  <w:num w:numId="14">
    <w:abstractNumId w:val="15"/>
  </w:num>
  <w:num w:numId="15">
    <w:abstractNumId w:val="13"/>
  </w:num>
  <w:num w:numId="16">
    <w:abstractNumId w:val="3"/>
  </w:num>
  <w:num w:numId="17">
    <w:abstractNumId w:val="1"/>
  </w:num>
  <w:num w:numId="18">
    <w:abstractNumId w:val="6"/>
  </w:num>
  <w:num w:numId="19">
    <w:abstractNumId w:val="0"/>
  </w:num>
  <w:num w:numId="20">
    <w:abstractNumId w:val="17"/>
  </w:num>
  <w:num w:numId="2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83"/>
    <w:rsid w:val="00006512"/>
    <w:rsid w:val="0001743D"/>
    <w:rsid w:val="00025AC8"/>
    <w:rsid w:val="00041402"/>
    <w:rsid w:val="00046785"/>
    <w:rsid w:val="00057415"/>
    <w:rsid w:val="00091220"/>
    <w:rsid w:val="000968A5"/>
    <w:rsid w:val="000976C4"/>
    <w:rsid w:val="000F3C5F"/>
    <w:rsid w:val="00101FAA"/>
    <w:rsid w:val="001070CB"/>
    <w:rsid w:val="001262FF"/>
    <w:rsid w:val="00131232"/>
    <w:rsid w:val="00137749"/>
    <w:rsid w:val="0015096A"/>
    <w:rsid w:val="00156A8E"/>
    <w:rsid w:val="00160F23"/>
    <w:rsid w:val="0016301F"/>
    <w:rsid w:val="00166A18"/>
    <w:rsid w:val="001871BC"/>
    <w:rsid w:val="00194E3A"/>
    <w:rsid w:val="001A0786"/>
    <w:rsid w:val="001A5817"/>
    <w:rsid w:val="001B050B"/>
    <w:rsid w:val="001C60EC"/>
    <w:rsid w:val="001E1A09"/>
    <w:rsid w:val="001F4EBE"/>
    <w:rsid w:val="002018CE"/>
    <w:rsid w:val="002054A5"/>
    <w:rsid w:val="00221F0F"/>
    <w:rsid w:val="00232CA5"/>
    <w:rsid w:val="0024370D"/>
    <w:rsid w:val="00277793"/>
    <w:rsid w:val="00284C6B"/>
    <w:rsid w:val="00300793"/>
    <w:rsid w:val="00327A89"/>
    <w:rsid w:val="003344CC"/>
    <w:rsid w:val="003429C5"/>
    <w:rsid w:val="003574EE"/>
    <w:rsid w:val="00377EEE"/>
    <w:rsid w:val="003A586C"/>
    <w:rsid w:val="003D7E84"/>
    <w:rsid w:val="003F23E8"/>
    <w:rsid w:val="003F5DC0"/>
    <w:rsid w:val="004047C7"/>
    <w:rsid w:val="0040510C"/>
    <w:rsid w:val="00405B42"/>
    <w:rsid w:val="004157F8"/>
    <w:rsid w:val="00456F38"/>
    <w:rsid w:val="0046571E"/>
    <w:rsid w:val="0047233D"/>
    <w:rsid w:val="0048319A"/>
    <w:rsid w:val="004A7873"/>
    <w:rsid w:val="004A7E6E"/>
    <w:rsid w:val="004C7D5C"/>
    <w:rsid w:val="004E42F3"/>
    <w:rsid w:val="004F0088"/>
    <w:rsid w:val="005155E8"/>
    <w:rsid w:val="00556C4A"/>
    <w:rsid w:val="005670DA"/>
    <w:rsid w:val="00580F1C"/>
    <w:rsid w:val="005B1694"/>
    <w:rsid w:val="005E43A3"/>
    <w:rsid w:val="005F30BE"/>
    <w:rsid w:val="00605B32"/>
    <w:rsid w:val="0061658C"/>
    <w:rsid w:val="00632659"/>
    <w:rsid w:val="00676EC8"/>
    <w:rsid w:val="006A6F42"/>
    <w:rsid w:val="006F0DAD"/>
    <w:rsid w:val="006F2E0C"/>
    <w:rsid w:val="00722C5A"/>
    <w:rsid w:val="00725282"/>
    <w:rsid w:val="0074053D"/>
    <w:rsid w:val="00753668"/>
    <w:rsid w:val="00756DB3"/>
    <w:rsid w:val="00764D4E"/>
    <w:rsid w:val="0078551F"/>
    <w:rsid w:val="007A0A6B"/>
    <w:rsid w:val="007A6146"/>
    <w:rsid w:val="007D09D8"/>
    <w:rsid w:val="007E3C4D"/>
    <w:rsid w:val="007E7E3E"/>
    <w:rsid w:val="007F2D4C"/>
    <w:rsid w:val="007F659A"/>
    <w:rsid w:val="008005AC"/>
    <w:rsid w:val="00820650"/>
    <w:rsid w:val="00840100"/>
    <w:rsid w:val="008412EA"/>
    <w:rsid w:val="00841B8C"/>
    <w:rsid w:val="00843F0F"/>
    <w:rsid w:val="008536FF"/>
    <w:rsid w:val="00861933"/>
    <w:rsid w:val="008663D8"/>
    <w:rsid w:val="008B0449"/>
    <w:rsid w:val="008B659A"/>
    <w:rsid w:val="008C768C"/>
    <w:rsid w:val="008E1BF5"/>
    <w:rsid w:val="008F0C0A"/>
    <w:rsid w:val="00953B2D"/>
    <w:rsid w:val="009559C4"/>
    <w:rsid w:val="00961C1A"/>
    <w:rsid w:val="00990EE8"/>
    <w:rsid w:val="009A515F"/>
    <w:rsid w:val="009B5F62"/>
    <w:rsid w:val="009D1E0C"/>
    <w:rsid w:val="009D61FE"/>
    <w:rsid w:val="009E30F9"/>
    <w:rsid w:val="009E30FA"/>
    <w:rsid w:val="00A26727"/>
    <w:rsid w:val="00A45503"/>
    <w:rsid w:val="00A65E40"/>
    <w:rsid w:val="00A82501"/>
    <w:rsid w:val="00A86C4E"/>
    <w:rsid w:val="00AE39FC"/>
    <w:rsid w:val="00AE3E37"/>
    <w:rsid w:val="00AF2D69"/>
    <w:rsid w:val="00B10AD8"/>
    <w:rsid w:val="00B139FA"/>
    <w:rsid w:val="00B13DEC"/>
    <w:rsid w:val="00B155AD"/>
    <w:rsid w:val="00B5222D"/>
    <w:rsid w:val="00B55617"/>
    <w:rsid w:val="00B7287B"/>
    <w:rsid w:val="00B762B9"/>
    <w:rsid w:val="00BA7FB5"/>
    <w:rsid w:val="00BB19C4"/>
    <w:rsid w:val="00BD1957"/>
    <w:rsid w:val="00BE738B"/>
    <w:rsid w:val="00C07DE7"/>
    <w:rsid w:val="00C31728"/>
    <w:rsid w:val="00C35073"/>
    <w:rsid w:val="00C61127"/>
    <w:rsid w:val="00C628BE"/>
    <w:rsid w:val="00C700A5"/>
    <w:rsid w:val="00C71CF6"/>
    <w:rsid w:val="00C9700C"/>
    <w:rsid w:val="00CA0CAC"/>
    <w:rsid w:val="00CA6D1B"/>
    <w:rsid w:val="00CA7045"/>
    <w:rsid w:val="00CC2A35"/>
    <w:rsid w:val="00CE02EC"/>
    <w:rsid w:val="00D41AEB"/>
    <w:rsid w:val="00D47373"/>
    <w:rsid w:val="00D566E7"/>
    <w:rsid w:val="00D63ED4"/>
    <w:rsid w:val="00D64104"/>
    <w:rsid w:val="00D74236"/>
    <w:rsid w:val="00D803AF"/>
    <w:rsid w:val="00DA2ECE"/>
    <w:rsid w:val="00DC3072"/>
    <w:rsid w:val="00DD3E79"/>
    <w:rsid w:val="00E06904"/>
    <w:rsid w:val="00E14B28"/>
    <w:rsid w:val="00E1796F"/>
    <w:rsid w:val="00E74B67"/>
    <w:rsid w:val="00E8359E"/>
    <w:rsid w:val="00EA598E"/>
    <w:rsid w:val="00EB6429"/>
    <w:rsid w:val="00EC2CAC"/>
    <w:rsid w:val="00ED12C1"/>
    <w:rsid w:val="00EE53E2"/>
    <w:rsid w:val="00EF3B0C"/>
    <w:rsid w:val="00F178F5"/>
    <w:rsid w:val="00F20F6D"/>
    <w:rsid w:val="00F23B83"/>
    <w:rsid w:val="00F32B1B"/>
    <w:rsid w:val="00F4054B"/>
    <w:rsid w:val="00F56849"/>
    <w:rsid w:val="00F63488"/>
    <w:rsid w:val="00F90BA5"/>
    <w:rsid w:val="00F923C4"/>
    <w:rsid w:val="00FC5B6A"/>
    <w:rsid w:val="00FD3ACC"/>
    <w:rsid w:val="00FE35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oNotEmbedSmartTags/>
  <w:decimalSymbol w:val=","/>
  <w:listSeparator w:val=";"/>
  <w14:docId w14:val="2C2D7D06"/>
  <w15:docId w15:val="{E476C8CC-4249-49E4-AB21-32B5F6C2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7504"/>
    <w:rPr>
      <w:sz w:val="24"/>
      <w:szCs w:val="24"/>
    </w:rPr>
  </w:style>
  <w:style w:type="paragraph" w:styleId="berschrift1">
    <w:name w:val="heading 1"/>
    <w:basedOn w:val="Standard"/>
    <w:next w:val="Standard"/>
    <w:link w:val="berschrift1Zchn"/>
    <w:autoRedefine/>
    <w:uiPriority w:val="9"/>
    <w:qFormat/>
    <w:rsid w:val="00A65E40"/>
    <w:pPr>
      <w:keepNext/>
      <w:keepLines/>
      <w:numPr>
        <w:numId w:val="11"/>
      </w:numPr>
      <w:spacing w:before="240" w:after="240" w:line="360" w:lineRule="auto"/>
      <w:outlineLvl w:val="0"/>
    </w:pPr>
    <w:rPr>
      <w:rFonts w:ascii="Arial" w:hAnsi="Arial" w:cs="Arial"/>
      <w:b/>
      <w:noProof/>
      <w:color w:val="871D33"/>
      <w:sz w:val="28"/>
      <w:szCs w:val="32"/>
      <w:lang w:eastAsia="en-US"/>
    </w:rPr>
  </w:style>
  <w:style w:type="paragraph" w:styleId="berschrift2">
    <w:name w:val="heading 2"/>
    <w:basedOn w:val="Standard"/>
    <w:next w:val="Standard"/>
    <w:link w:val="berschrift2Zchn"/>
    <w:autoRedefine/>
    <w:uiPriority w:val="9"/>
    <w:unhideWhenUsed/>
    <w:qFormat/>
    <w:rsid w:val="00C35073"/>
    <w:pPr>
      <w:keepNext/>
      <w:keepLines/>
      <w:spacing w:before="40" w:after="240" w:line="360" w:lineRule="auto"/>
      <w:outlineLvl w:val="1"/>
    </w:pPr>
    <w:rPr>
      <w:rFonts w:ascii="Arial" w:hAnsi="Arial" w:cs="Arial"/>
      <w:b/>
      <w:color w:val="871D33"/>
      <w:szCs w:val="26"/>
      <w:lang w:eastAsia="en-US"/>
    </w:rPr>
  </w:style>
  <w:style w:type="paragraph" w:styleId="berschrift3">
    <w:name w:val="heading 3"/>
    <w:basedOn w:val="Standard"/>
    <w:next w:val="Standard"/>
    <w:link w:val="berschrift3Zchn"/>
    <w:uiPriority w:val="9"/>
    <w:semiHidden/>
    <w:unhideWhenUsed/>
    <w:qFormat/>
    <w:rsid w:val="008412EA"/>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099D"/>
    <w:rPr>
      <w:rFonts w:ascii="Lucida Grande" w:hAnsi="Lucida Grande"/>
      <w:sz w:val="18"/>
      <w:szCs w:val="18"/>
    </w:rPr>
  </w:style>
  <w:style w:type="paragraph" w:styleId="Kopfzeile">
    <w:name w:val="header"/>
    <w:basedOn w:val="Standard"/>
    <w:rsid w:val="00D95928"/>
    <w:pPr>
      <w:tabs>
        <w:tab w:val="center" w:pos="4536"/>
        <w:tab w:val="right" w:pos="9072"/>
      </w:tabs>
    </w:pPr>
  </w:style>
  <w:style w:type="paragraph" w:styleId="Fuzeile">
    <w:name w:val="footer"/>
    <w:basedOn w:val="Standard"/>
    <w:semiHidden/>
    <w:rsid w:val="00D95928"/>
    <w:pPr>
      <w:tabs>
        <w:tab w:val="center" w:pos="4536"/>
        <w:tab w:val="right" w:pos="9072"/>
      </w:tabs>
    </w:pPr>
  </w:style>
  <w:style w:type="character" w:styleId="Hyperlink">
    <w:name w:val="Hyperlink"/>
    <w:basedOn w:val="Absatz-Standardschriftart"/>
    <w:uiPriority w:val="99"/>
    <w:unhideWhenUsed/>
    <w:rsid w:val="00820650"/>
    <w:rPr>
      <w:color w:val="0000FF"/>
      <w:u w:val="single"/>
    </w:rPr>
  </w:style>
  <w:style w:type="character" w:styleId="BesuchterLink">
    <w:name w:val="FollowedHyperlink"/>
    <w:basedOn w:val="Absatz-Standardschriftart"/>
    <w:uiPriority w:val="99"/>
    <w:semiHidden/>
    <w:unhideWhenUsed/>
    <w:rsid w:val="007A6146"/>
    <w:rPr>
      <w:color w:val="800080"/>
      <w:u w:val="single"/>
    </w:rPr>
  </w:style>
  <w:style w:type="character" w:styleId="Kommentarzeichen">
    <w:name w:val="annotation reference"/>
    <w:basedOn w:val="Absatz-Standardschriftart"/>
    <w:uiPriority w:val="99"/>
    <w:semiHidden/>
    <w:unhideWhenUsed/>
    <w:rsid w:val="00C9700C"/>
    <w:rPr>
      <w:sz w:val="16"/>
      <w:szCs w:val="16"/>
    </w:rPr>
  </w:style>
  <w:style w:type="paragraph" w:styleId="Kommentartext">
    <w:name w:val="annotation text"/>
    <w:basedOn w:val="Standard"/>
    <w:link w:val="KommentartextZchn"/>
    <w:uiPriority w:val="99"/>
    <w:semiHidden/>
    <w:unhideWhenUsed/>
    <w:rsid w:val="00C9700C"/>
    <w:rPr>
      <w:sz w:val="20"/>
      <w:szCs w:val="20"/>
    </w:rPr>
  </w:style>
  <w:style w:type="character" w:customStyle="1" w:styleId="KommentartextZchn">
    <w:name w:val="Kommentartext Zchn"/>
    <w:basedOn w:val="Absatz-Standardschriftart"/>
    <w:link w:val="Kommentartext"/>
    <w:uiPriority w:val="99"/>
    <w:semiHidden/>
    <w:rsid w:val="00C9700C"/>
  </w:style>
  <w:style w:type="paragraph" w:styleId="Kommentarthema">
    <w:name w:val="annotation subject"/>
    <w:basedOn w:val="Kommentartext"/>
    <w:next w:val="Kommentartext"/>
    <w:link w:val="KommentarthemaZchn"/>
    <w:uiPriority w:val="99"/>
    <w:semiHidden/>
    <w:unhideWhenUsed/>
    <w:rsid w:val="00C9700C"/>
    <w:rPr>
      <w:b/>
      <w:bCs/>
    </w:rPr>
  </w:style>
  <w:style w:type="character" w:customStyle="1" w:styleId="KommentarthemaZchn">
    <w:name w:val="Kommentarthema Zchn"/>
    <w:basedOn w:val="KommentartextZchn"/>
    <w:link w:val="Kommentarthema"/>
    <w:uiPriority w:val="99"/>
    <w:semiHidden/>
    <w:rsid w:val="00C9700C"/>
    <w:rPr>
      <w:b/>
      <w:bCs/>
    </w:rPr>
  </w:style>
  <w:style w:type="paragraph" w:customStyle="1" w:styleId="bodytext">
    <w:name w:val="bodytext"/>
    <w:basedOn w:val="Standard"/>
    <w:rsid w:val="00843F0F"/>
    <w:pPr>
      <w:spacing w:before="100" w:beforeAutospacing="1" w:after="100" w:afterAutospacing="1"/>
    </w:pPr>
  </w:style>
  <w:style w:type="paragraph" w:styleId="Beschriftung">
    <w:name w:val="caption"/>
    <w:basedOn w:val="Standard"/>
    <w:next w:val="Standard"/>
    <w:uiPriority w:val="35"/>
    <w:semiHidden/>
    <w:unhideWhenUsed/>
    <w:qFormat/>
    <w:rsid w:val="00FD3ACC"/>
    <w:rPr>
      <w:b/>
      <w:bCs/>
      <w:sz w:val="20"/>
      <w:szCs w:val="20"/>
    </w:rPr>
  </w:style>
  <w:style w:type="paragraph" w:styleId="Listenabsatz">
    <w:name w:val="List Paragraph"/>
    <w:basedOn w:val="Standard"/>
    <w:uiPriority w:val="34"/>
    <w:qFormat/>
    <w:rsid w:val="00C31728"/>
    <w:pPr>
      <w:ind w:left="720"/>
      <w:contextualSpacing/>
    </w:pPr>
  </w:style>
  <w:style w:type="character" w:customStyle="1" w:styleId="berschrift1Zchn">
    <w:name w:val="Überschrift 1 Zchn"/>
    <w:basedOn w:val="Absatz-Standardschriftart"/>
    <w:link w:val="berschrift1"/>
    <w:uiPriority w:val="9"/>
    <w:rsid w:val="00A65E40"/>
    <w:rPr>
      <w:rFonts w:ascii="Arial" w:hAnsi="Arial" w:cs="Arial"/>
      <w:b/>
      <w:noProof/>
      <w:color w:val="871D33"/>
      <w:sz w:val="28"/>
      <w:szCs w:val="32"/>
      <w:lang w:eastAsia="en-US"/>
    </w:rPr>
  </w:style>
  <w:style w:type="character" w:customStyle="1" w:styleId="berschrift2Zchn">
    <w:name w:val="Überschrift 2 Zchn"/>
    <w:basedOn w:val="Absatz-Standardschriftart"/>
    <w:link w:val="berschrift2"/>
    <w:uiPriority w:val="9"/>
    <w:rsid w:val="00C35073"/>
    <w:rPr>
      <w:rFonts w:ascii="Arial" w:hAnsi="Arial" w:cs="Arial"/>
      <w:b/>
      <w:color w:val="871D33"/>
      <w:sz w:val="24"/>
      <w:szCs w:val="26"/>
      <w:lang w:eastAsia="en-US"/>
    </w:rPr>
  </w:style>
  <w:style w:type="paragraph" w:customStyle="1" w:styleId="Kontaktinfos">
    <w:name w:val="Kontaktinfos"/>
    <w:basedOn w:val="Standard"/>
    <w:uiPriority w:val="10"/>
    <w:qFormat/>
    <w:rsid w:val="00D64104"/>
    <w:pPr>
      <w:spacing w:after="160" w:line="276" w:lineRule="auto"/>
      <w:contextualSpacing/>
    </w:pPr>
    <w:rPr>
      <w:color w:val="464646"/>
      <w:sz w:val="20"/>
      <w:szCs w:val="20"/>
    </w:rPr>
  </w:style>
  <w:style w:type="paragraph" w:styleId="KeinLeerraum">
    <w:name w:val="No Spacing"/>
    <w:uiPriority w:val="1"/>
    <w:qFormat/>
    <w:rsid w:val="00D64104"/>
    <w:rPr>
      <w:rFonts w:ascii="Calibri" w:eastAsia="Calibri" w:hAnsi="Calibri"/>
      <w:sz w:val="22"/>
      <w:szCs w:val="22"/>
      <w:lang w:eastAsia="en-US"/>
    </w:rPr>
  </w:style>
  <w:style w:type="character" w:customStyle="1" w:styleId="berschrift3Zchn">
    <w:name w:val="Überschrift 3 Zchn"/>
    <w:basedOn w:val="Absatz-Standardschriftart"/>
    <w:link w:val="berschrift3"/>
    <w:uiPriority w:val="9"/>
    <w:rsid w:val="008412EA"/>
    <w:rPr>
      <w:rFonts w:asciiTheme="majorHAnsi" w:eastAsiaTheme="majorEastAsia" w:hAnsiTheme="majorHAnsi" w:cstheme="majorBidi"/>
      <w:color w:val="243F60" w:themeColor="accent1" w:themeShade="7F"/>
      <w:sz w:val="24"/>
      <w:szCs w:val="24"/>
    </w:rPr>
  </w:style>
  <w:style w:type="paragraph" w:styleId="Funotentext">
    <w:name w:val="footnote text"/>
    <w:basedOn w:val="Standard"/>
    <w:link w:val="FunotentextZchn"/>
    <w:autoRedefine/>
    <w:uiPriority w:val="99"/>
    <w:unhideWhenUsed/>
    <w:qFormat/>
    <w:rsid w:val="00F20F6D"/>
    <w:pPr>
      <w:spacing w:line="276" w:lineRule="auto"/>
    </w:pPr>
    <w:rPr>
      <w:rFonts w:ascii="Calibri" w:eastAsia="Calibri" w:hAnsi="Calibri"/>
      <w:sz w:val="20"/>
      <w:szCs w:val="20"/>
      <w:lang w:eastAsia="en-US"/>
    </w:rPr>
  </w:style>
  <w:style w:type="character" w:customStyle="1" w:styleId="FunotentextZchn">
    <w:name w:val="Fußnotentext Zchn"/>
    <w:basedOn w:val="Absatz-Standardschriftart"/>
    <w:link w:val="Funotentext"/>
    <w:uiPriority w:val="99"/>
    <w:rsid w:val="00F20F6D"/>
    <w:rPr>
      <w:rFonts w:ascii="Calibri" w:eastAsia="Calibri" w:hAnsi="Calibri"/>
      <w:lang w:eastAsia="en-US"/>
    </w:rPr>
  </w:style>
  <w:style w:type="character" w:styleId="Funotenzeichen">
    <w:name w:val="footnote reference"/>
    <w:uiPriority w:val="99"/>
    <w:semiHidden/>
    <w:unhideWhenUsed/>
    <w:rsid w:val="00F20F6D"/>
    <w:rPr>
      <w:vertAlign w:val="superscript"/>
    </w:rPr>
  </w:style>
  <w:style w:type="paragraph" w:customStyle="1" w:styleId="PLListe2Ebene">
    <w:name w:val="PL Liste 2 Ebene"/>
    <w:basedOn w:val="Standard"/>
    <w:qFormat/>
    <w:rsid w:val="00F20F6D"/>
    <w:pPr>
      <w:numPr>
        <w:numId w:val="16"/>
      </w:numPr>
      <w:tabs>
        <w:tab w:val="num" w:pos="709"/>
      </w:tabs>
      <w:spacing w:after="240" w:line="280" w:lineRule="exact"/>
      <w:contextualSpacing/>
    </w:pPr>
    <w:rPr>
      <w:rFonts w:ascii="Arial" w:hAnsi="Arial" w:cs="Arial"/>
      <w:sz w:val="22"/>
    </w:rPr>
  </w:style>
  <w:style w:type="paragraph" w:customStyle="1" w:styleId="PLListen">
    <w:name w:val="PL Listen"/>
    <w:basedOn w:val="Standard"/>
    <w:qFormat/>
    <w:rsid w:val="00F20F6D"/>
    <w:pPr>
      <w:numPr>
        <w:numId w:val="17"/>
      </w:numPr>
      <w:spacing w:after="240" w:line="280" w:lineRule="exact"/>
    </w:pPr>
    <w:rPr>
      <w:rFonts w:ascii="Arial" w:hAnsi="Arial" w:cs="Arial"/>
      <w:sz w:val="22"/>
    </w:rPr>
  </w:style>
  <w:style w:type="paragraph" w:customStyle="1" w:styleId="PLStandardText">
    <w:name w:val="PL Standard Text"/>
    <w:basedOn w:val="Kopfzeile"/>
    <w:qFormat/>
    <w:rsid w:val="00F20F6D"/>
    <w:pPr>
      <w:tabs>
        <w:tab w:val="clear" w:pos="4536"/>
        <w:tab w:val="clear" w:pos="9072"/>
      </w:tabs>
      <w:spacing w:after="420" w:line="280" w:lineRule="exact"/>
    </w:pPr>
    <w:rPr>
      <w:rFonts w:ascii="Arial" w:hAnsi="Arial" w:cs="Arial"/>
      <w:sz w:val="22"/>
    </w:rPr>
  </w:style>
  <w:style w:type="paragraph" w:customStyle="1" w:styleId="PLTITEL1Ebeneberschrift">
    <w:name w:val="PL TITEL 1 Ebene Überschrift"/>
    <w:basedOn w:val="Fuzeile"/>
    <w:qFormat/>
    <w:rsid w:val="00F20F6D"/>
    <w:pPr>
      <w:tabs>
        <w:tab w:val="clear" w:pos="4536"/>
        <w:tab w:val="clear" w:pos="9072"/>
        <w:tab w:val="left" w:pos="4500"/>
        <w:tab w:val="left" w:pos="5565"/>
      </w:tabs>
      <w:spacing w:after="420" w:line="560" w:lineRule="exact"/>
    </w:pPr>
    <w:rPr>
      <w:rFonts w:ascii="Arial" w:hAnsi="Arial" w:cs="Arial"/>
      <w:bCs/>
      <w:caps/>
      <w:color w:val="871D33"/>
      <w:sz w:val="48"/>
      <w:szCs w:val="48"/>
    </w:rPr>
  </w:style>
  <w:style w:type="paragraph" w:customStyle="1" w:styleId="PLberschrift12Ebene">
    <w:name w:val="PL Überschrift1 2. Ebene"/>
    <w:basedOn w:val="Standard"/>
    <w:qFormat/>
    <w:rsid w:val="00F20F6D"/>
    <w:pPr>
      <w:spacing w:after="420" w:line="280" w:lineRule="exact"/>
    </w:pPr>
    <w:rPr>
      <w:rFonts w:ascii="Arial" w:hAnsi="Arial" w:cs="Arial"/>
      <w:b/>
      <w:bCs/>
      <w:color w:val="871D33"/>
      <w:sz w:val="26"/>
      <w:szCs w:val="26"/>
    </w:rPr>
  </w:style>
  <w:style w:type="paragraph" w:customStyle="1" w:styleId="PLberschrift23Ebene">
    <w:name w:val="PL Überschrift2  3. Ebene"/>
    <w:basedOn w:val="Fuzeile"/>
    <w:qFormat/>
    <w:rsid w:val="00F20F6D"/>
    <w:pPr>
      <w:tabs>
        <w:tab w:val="clear" w:pos="4536"/>
        <w:tab w:val="clear" w:pos="9072"/>
        <w:tab w:val="left" w:pos="4500"/>
        <w:tab w:val="left" w:pos="5565"/>
      </w:tabs>
      <w:spacing w:after="420" w:line="560" w:lineRule="exact"/>
    </w:pPr>
    <w:rPr>
      <w:rFonts w:ascii="Arial" w:hAnsi="Arial" w:cs="Arial"/>
      <w:b/>
      <w:bCs/>
      <w:color w:val="871D33"/>
      <w:sz w:val="22"/>
    </w:rPr>
  </w:style>
  <w:style w:type="paragraph" w:customStyle="1" w:styleId="PLberschrift34Ebene">
    <w:name w:val="PL Überschrift3 4. Ebene"/>
    <w:basedOn w:val="Standard"/>
    <w:qFormat/>
    <w:rsid w:val="00F20F6D"/>
    <w:pPr>
      <w:spacing w:after="420" w:line="280" w:lineRule="exact"/>
    </w:pPr>
    <w:rPr>
      <w:rFonts w:ascii="Arial" w:hAnsi="Arial" w:cs="Arial"/>
      <w:b/>
      <w:bCs/>
      <w:sz w:val="22"/>
    </w:rPr>
  </w:style>
  <w:style w:type="paragraph" w:customStyle="1" w:styleId="PLZitat">
    <w:name w:val="PL Zitat"/>
    <w:basedOn w:val="Standard"/>
    <w:qFormat/>
    <w:rsid w:val="00F20F6D"/>
    <w:pPr>
      <w:spacing w:after="120" w:line="320" w:lineRule="exact"/>
    </w:pPr>
    <w:rPr>
      <w:rFonts w:ascii="Arial" w:hAnsi="Arial" w:cs="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3090">
      <w:bodyDiv w:val="1"/>
      <w:marLeft w:val="0"/>
      <w:marRight w:val="0"/>
      <w:marTop w:val="0"/>
      <w:marBottom w:val="0"/>
      <w:divBdr>
        <w:top w:val="none" w:sz="0" w:space="0" w:color="auto"/>
        <w:left w:val="none" w:sz="0" w:space="0" w:color="auto"/>
        <w:bottom w:val="none" w:sz="0" w:space="0" w:color="auto"/>
        <w:right w:val="none" w:sz="0" w:space="0" w:color="auto"/>
      </w:divBdr>
      <w:divsChild>
        <w:div w:id="270865587">
          <w:marLeft w:val="547"/>
          <w:marRight w:val="0"/>
          <w:marTop w:val="240"/>
          <w:marBottom w:val="0"/>
          <w:divBdr>
            <w:top w:val="none" w:sz="0" w:space="0" w:color="auto"/>
            <w:left w:val="none" w:sz="0" w:space="0" w:color="auto"/>
            <w:bottom w:val="none" w:sz="0" w:space="0" w:color="auto"/>
            <w:right w:val="none" w:sz="0" w:space="0" w:color="auto"/>
          </w:divBdr>
        </w:div>
        <w:div w:id="317463307">
          <w:marLeft w:val="547"/>
          <w:marRight w:val="0"/>
          <w:marTop w:val="240"/>
          <w:marBottom w:val="0"/>
          <w:divBdr>
            <w:top w:val="none" w:sz="0" w:space="0" w:color="auto"/>
            <w:left w:val="none" w:sz="0" w:space="0" w:color="auto"/>
            <w:bottom w:val="none" w:sz="0" w:space="0" w:color="auto"/>
            <w:right w:val="none" w:sz="0" w:space="0" w:color="auto"/>
          </w:divBdr>
        </w:div>
        <w:div w:id="1965379853">
          <w:marLeft w:val="547"/>
          <w:marRight w:val="0"/>
          <w:marTop w:val="240"/>
          <w:marBottom w:val="0"/>
          <w:divBdr>
            <w:top w:val="none" w:sz="0" w:space="0" w:color="auto"/>
            <w:left w:val="none" w:sz="0" w:space="0" w:color="auto"/>
            <w:bottom w:val="none" w:sz="0" w:space="0" w:color="auto"/>
            <w:right w:val="none" w:sz="0" w:space="0" w:color="auto"/>
          </w:divBdr>
        </w:div>
      </w:divsChild>
    </w:div>
    <w:div w:id="506747640">
      <w:bodyDiv w:val="1"/>
      <w:marLeft w:val="0"/>
      <w:marRight w:val="0"/>
      <w:marTop w:val="0"/>
      <w:marBottom w:val="0"/>
      <w:divBdr>
        <w:top w:val="none" w:sz="0" w:space="0" w:color="auto"/>
        <w:left w:val="none" w:sz="0" w:space="0" w:color="auto"/>
        <w:bottom w:val="none" w:sz="0" w:space="0" w:color="auto"/>
        <w:right w:val="none" w:sz="0" w:space="0" w:color="auto"/>
      </w:divBdr>
      <w:divsChild>
        <w:div w:id="1184130242">
          <w:marLeft w:val="0"/>
          <w:marRight w:val="0"/>
          <w:marTop w:val="0"/>
          <w:marBottom w:val="120"/>
          <w:divBdr>
            <w:top w:val="none" w:sz="0" w:space="0" w:color="auto"/>
            <w:left w:val="single" w:sz="4" w:space="0" w:color="919090"/>
            <w:bottom w:val="single" w:sz="4" w:space="0" w:color="919090"/>
            <w:right w:val="single" w:sz="4" w:space="0" w:color="919090"/>
          </w:divBdr>
          <w:divsChild>
            <w:div w:id="673218057">
              <w:marLeft w:val="0"/>
              <w:marRight w:val="0"/>
              <w:marTop w:val="0"/>
              <w:marBottom w:val="0"/>
              <w:divBdr>
                <w:top w:val="none" w:sz="0" w:space="0" w:color="auto"/>
                <w:left w:val="none" w:sz="0" w:space="0" w:color="auto"/>
                <w:bottom w:val="none" w:sz="0" w:space="0" w:color="auto"/>
                <w:right w:val="none" w:sz="0" w:space="0" w:color="auto"/>
              </w:divBdr>
              <w:divsChild>
                <w:div w:id="902060189">
                  <w:marLeft w:val="24"/>
                  <w:marRight w:val="0"/>
                  <w:marTop w:val="0"/>
                  <w:marBottom w:val="0"/>
                  <w:divBdr>
                    <w:top w:val="none" w:sz="0" w:space="0" w:color="auto"/>
                    <w:left w:val="none" w:sz="0" w:space="0" w:color="auto"/>
                    <w:bottom w:val="none" w:sz="0" w:space="0" w:color="auto"/>
                    <w:right w:val="none" w:sz="0" w:space="0" w:color="auto"/>
                  </w:divBdr>
                  <w:divsChild>
                    <w:div w:id="359622761">
                      <w:marLeft w:val="0"/>
                      <w:marRight w:val="0"/>
                      <w:marTop w:val="624"/>
                      <w:marBottom w:val="0"/>
                      <w:divBdr>
                        <w:top w:val="none" w:sz="0" w:space="0" w:color="auto"/>
                        <w:left w:val="none" w:sz="0" w:space="0" w:color="auto"/>
                        <w:bottom w:val="none" w:sz="0" w:space="0" w:color="auto"/>
                        <w:right w:val="none" w:sz="0" w:space="0" w:color="auto"/>
                      </w:divBdr>
                      <w:divsChild>
                        <w:div w:id="718893958">
                          <w:marLeft w:val="0"/>
                          <w:marRight w:val="0"/>
                          <w:marTop w:val="0"/>
                          <w:marBottom w:val="0"/>
                          <w:divBdr>
                            <w:top w:val="none" w:sz="0" w:space="0" w:color="auto"/>
                            <w:left w:val="none" w:sz="0" w:space="0" w:color="auto"/>
                            <w:bottom w:val="none" w:sz="0" w:space="0" w:color="auto"/>
                            <w:right w:val="none" w:sz="0" w:space="0" w:color="auto"/>
                          </w:divBdr>
                          <w:divsChild>
                            <w:div w:id="1453743885">
                              <w:marLeft w:val="0"/>
                              <w:marRight w:val="0"/>
                              <w:marTop w:val="0"/>
                              <w:marBottom w:val="0"/>
                              <w:divBdr>
                                <w:top w:val="none" w:sz="0" w:space="0" w:color="auto"/>
                                <w:left w:val="none" w:sz="0" w:space="0" w:color="auto"/>
                                <w:bottom w:val="none" w:sz="0" w:space="0" w:color="auto"/>
                                <w:right w:val="none" w:sz="0" w:space="0" w:color="auto"/>
                              </w:divBdr>
                              <w:divsChild>
                                <w:div w:id="5896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228325">
      <w:bodyDiv w:val="1"/>
      <w:marLeft w:val="0"/>
      <w:marRight w:val="0"/>
      <w:marTop w:val="0"/>
      <w:marBottom w:val="0"/>
      <w:divBdr>
        <w:top w:val="none" w:sz="0" w:space="0" w:color="auto"/>
        <w:left w:val="none" w:sz="0" w:space="0" w:color="auto"/>
        <w:bottom w:val="none" w:sz="0" w:space="0" w:color="auto"/>
        <w:right w:val="none" w:sz="0" w:space="0" w:color="auto"/>
      </w:divBdr>
      <w:divsChild>
        <w:div w:id="123274722">
          <w:marLeft w:val="547"/>
          <w:marRight w:val="0"/>
          <w:marTop w:val="280"/>
          <w:marBottom w:val="0"/>
          <w:divBdr>
            <w:top w:val="none" w:sz="0" w:space="0" w:color="auto"/>
            <w:left w:val="none" w:sz="0" w:space="0" w:color="auto"/>
            <w:bottom w:val="none" w:sz="0" w:space="0" w:color="auto"/>
            <w:right w:val="none" w:sz="0" w:space="0" w:color="auto"/>
          </w:divBdr>
        </w:div>
        <w:div w:id="305477820">
          <w:marLeft w:val="547"/>
          <w:marRight w:val="0"/>
          <w:marTop w:val="280"/>
          <w:marBottom w:val="0"/>
          <w:divBdr>
            <w:top w:val="none" w:sz="0" w:space="0" w:color="auto"/>
            <w:left w:val="none" w:sz="0" w:space="0" w:color="auto"/>
            <w:bottom w:val="none" w:sz="0" w:space="0" w:color="auto"/>
            <w:right w:val="none" w:sz="0" w:space="0" w:color="auto"/>
          </w:divBdr>
        </w:div>
        <w:div w:id="347560854">
          <w:marLeft w:val="547"/>
          <w:marRight w:val="0"/>
          <w:marTop w:val="280"/>
          <w:marBottom w:val="0"/>
          <w:divBdr>
            <w:top w:val="none" w:sz="0" w:space="0" w:color="auto"/>
            <w:left w:val="none" w:sz="0" w:space="0" w:color="auto"/>
            <w:bottom w:val="none" w:sz="0" w:space="0" w:color="auto"/>
            <w:right w:val="none" w:sz="0" w:space="0" w:color="auto"/>
          </w:divBdr>
        </w:div>
        <w:div w:id="564684718">
          <w:marLeft w:val="547"/>
          <w:marRight w:val="0"/>
          <w:marTop w:val="280"/>
          <w:marBottom w:val="0"/>
          <w:divBdr>
            <w:top w:val="none" w:sz="0" w:space="0" w:color="auto"/>
            <w:left w:val="none" w:sz="0" w:space="0" w:color="auto"/>
            <w:bottom w:val="none" w:sz="0" w:space="0" w:color="auto"/>
            <w:right w:val="none" w:sz="0" w:space="0" w:color="auto"/>
          </w:divBdr>
        </w:div>
        <w:div w:id="671613481">
          <w:marLeft w:val="547"/>
          <w:marRight w:val="0"/>
          <w:marTop w:val="280"/>
          <w:marBottom w:val="0"/>
          <w:divBdr>
            <w:top w:val="none" w:sz="0" w:space="0" w:color="auto"/>
            <w:left w:val="none" w:sz="0" w:space="0" w:color="auto"/>
            <w:bottom w:val="none" w:sz="0" w:space="0" w:color="auto"/>
            <w:right w:val="none" w:sz="0" w:space="0" w:color="auto"/>
          </w:divBdr>
        </w:div>
        <w:div w:id="1222398915">
          <w:marLeft w:val="547"/>
          <w:marRight w:val="0"/>
          <w:marTop w:val="280"/>
          <w:marBottom w:val="0"/>
          <w:divBdr>
            <w:top w:val="none" w:sz="0" w:space="0" w:color="auto"/>
            <w:left w:val="none" w:sz="0" w:space="0" w:color="auto"/>
            <w:bottom w:val="none" w:sz="0" w:space="0" w:color="auto"/>
            <w:right w:val="none" w:sz="0" w:space="0" w:color="auto"/>
          </w:divBdr>
        </w:div>
        <w:div w:id="1836603254">
          <w:marLeft w:val="547"/>
          <w:marRight w:val="0"/>
          <w:marTop w:val="280"/>
          <w:marBottom w:val="0"/>
          <w:divBdr>
            <w:top w:val="none" w:sz="0" w:space="0" w:color="auto"/>
            <w:left w:val="none" w:sz="0" w:space="0" w:color="auto"/>
            <w:bottom w:val="none" w:sz="0" w:space="0" w:color="auto"/>
            <w:right w:val="none" w:sz="0" w:space="0" w:color="auto"/>
          </w:divBdr>
        </w:div>
        <w:div w:id="1940288125">
          <w:marLeft w:val="547"/>
          <w:marRight w:val="0"/>
          <w:marTop w:val="280"/>
          <w:marBottom w:val="0"/>
          <w:divBdr>
            <w:top w:val="none" w:sz="0" w:space="0" w:color="auto"/>
            <w:left w:val="none" w:sz="0" w:space="0" w:color="auto"/>
            <w:bottom w:val="none" w:sz="0" w:space="0" w:color="auto"/>
            <w:right w:val="none" w:sz="0" w:space="0" w:color="auto"/>
          </w:divBdr>
        </w:div>
        <w:div w:id="2009288956">
          <w:marLeft w:val="547"/>
          <w:marRight w:val="0"/>
          <w:marTop w:val="280"/>
          <w:marBottom w:val="0"/>
          <w:divBdr>
            <w:top w:val="none" w:sz="0" w:space="0" w:color="auto"/>
            <w:left w:val="none" w:sz="0" w:space="0" w:color="auto"/>
            <w:bottom w:val="none" w:sz="0" w:space="0" w:color="auto"/>
            <w:right w:val="none" w:sz="0" w:space="0" w:color="auto"/>
          </w:divBdr>
        </w:div>
      </w:divsChild>
    </w:div>
    <w:div w:id="709454188">
      <w:bodyDiv w:val="1"/>
      <w:marLeft w:val="0"/>
      <w:marRight w:val="0"/>
      <w:marTop w:val="0"/>
      <w:marBottom w:val="0"/>
      <w:divBdr>
        <w:top w:val="none" w:sz="0" w:space="0" w:color="auto"/>
        <w:left w:val="none" w:sz="0" w:space="0" w:color="auto"/>
        <w:bottom w:val="none" w:sz="0" w:space="0" w:color="auto"/>
        <w:right w:val="none" w:sz="0" w:space="0" w:color="auto"/>
      </w:divBdr>
      <w:divsChild>
        <w:div w:id="43994199">
          <w:marLeft w:val="547"/>
          <w:marRight w:val="0"/>
          <w:marTop w:val="0"/>
          <w:marBottom w:val="0"/>
          <w:divBdr>
            <w:top w:val="none" w:sz="0" w:space="0" w:color="auto"/>
            <w:left w:val="none" w:sz="0" w:space="0" w:color="auto"/>
            <w:bottom w:val="none" w:sz="0" w:space="0" w:color="auto"/>
            <w:right w:val="none" w:sz="0" w:space="0" w:color="auto"/>
          </w:divBdr>
        </w:div>
        <w:div w:id="1380007975">
          <w:marLeft w:val="547"/>
          <w:marRight w:val="0"/>
          <w:marTop w:val="0"/>
          <w:marBottom w:val="0"/>
          <w:divBdr>
            <w:top w:val="none" w:sz="0" w:space="0" w:color="auto"/>
            <w:left w:val="none" w:sz="0" w:space="0" w:color="auto"/>
            <w:bottom w:val="none" w:sz="0" w:space="0" w:color="auto"/>
            <w:right w:val="none" w:sz="0" w:space="0" w:color="auto"/>
          </w:divBdr>
        </w:div>
      </w:divsChild>
    </w:div>
    <w:div w:id="1107848775">
      <w:bodyDiv w:val="1"/>
      <w:marLeft w:val="0"/>
      <w:marRight w:val="0"/>
      <w:marTop w:val="0"/>
      <w:marBottom w:val="0"/>
      <w:divBdr>
        <w:top w:val="none" w:sz="0" w:space="0" w:color="auto"/>
        <w:left w:val="none" w:sz="0" w:space="0" w:color="auto"/>
        <w:bottom w:val="none" w:sz="0" w:space="0" w:color="auto"/>
        <w:right w:val="none" w:sz="0" w:space="0" w:color="auto"/>
      </w:divBdr>
      <w:divsChild>
        <w:div w:id="497311465">
          <w:marLeft w:val="0"/>
          <w:marRight w:val="0"/>
          <w:marTop w:val="0"/>
          <w:marBottom w:val="120"/>
          <w:divBdr>
            <w:top w:val="none" w:sz="0" w:space="0" w:color="auto"/>
            <w:left w:val="single" w:sz="4" w:space="0" w:color="919090"/>
            <w:bottom w:val="single" w:sz="4" w:space="0" w:color="919090"/>
            <w:right w:val="single" w:sz="4" w:space="0" w:color="919090"/>
          </w:divBdr>
          <w:divsChild>
            <w:div w:id="586307898">
              <w:marLeft w:val="0"/>
              <w:marRight w:val="0"/>
              <w:marTop w:val="0"/>
              <w:marBottom w:val="0"/>
              <w:divBdr>
                <w:top w:val="none" w:sz="0" w:space="0" w:color="auto"/>
                <w:left w:val="none" w:sz="0" w:space="0" w:color="auto"/>
                <w:bottom w:val="none" w:sz="0" w:space="0" w:color="auto"/>
                <w:right w:val="none" w:sz="0" w:space="0" w:color="auto"/>
              </w:divBdr>
              <w:divsChild>
                <w:div w:id="458914131">
                  <w:marLeft w:val="24"/>
                  <w:marRight w:val="0"/>
                  <w:marTop w:val="0"/>
                  <w:marBottom w:val="0"/>
                  <w:divBdr>
                    <w:top w:val="none" w:sz="0" w:space="0" w:color="auto"/>
                    <w:left w:val="none" w:sz="0" w:space="0" w:color="auto"/>
                    <w:bottom w:val="none" w:sz="0" w:space="0" w:color="auto"/>
                    <w:right w:val="none" w:sz="0" w:space="0" w:color="auto"/>
                  </w:divBdr>
                  <w:divsChild>
                    <w:div w:id="1422216858">
                      <w:marLeft w:val="0"/>
                      <w:marRight w:val="0"/>
                      <w:marTop w:val="0"/>
                      <w:marBottom w:val="0"/>
                      <w:divBdr>
                        <w:top w:val="none" w:sz="0" w:space="0" w:color="auto"/>
                        <w:left w:val="none" w:sz="0" w:space="0" w:color="auto"/>
                        <w:bottom w:val="none" w:sz="0" w:space="0" w:color="auto"/>
                        <w:right w:val="none" w:sz="0" w:space="0" w:color="auto"/>
                      </w:divBdr>
                      <w:divsChild>
                        <w:div w:id="802574190">
                          <w:marLeft w:val="0"/>
                          <w:marRight w:val="0"/>
                          <w:marTop w:val="0"/>
                          <w:marBottom w:val="0"/>
                          <w:divBdr>
                            <w:top w:val="none" w:sz="0" w:space="0" w:color="auto"/>
                            <w:left w:val="none" w:sz="0" w:space="0" w:color="auto"/>
                            <w:bottom w:val="none" w:sz="0" w:space="0" w:color="auto"/>
                            <w:right w:val="none" w:sz="0" w:space="0" w:color="auto"/>
                          </w:divBdr>
                          <w:divsChild>
                            <w:div w:id="6064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553351">
      <w:bodyDiv w:val="1"/>
      <w:marLeft w:val="0"/>
      <w:marRight w:val="0"/>
      <w:marTop w:val="0"/>
      <w:marBottom w:val="0"/>
      <w:divBdr>
        <w:top w:val="none" w:sz="0" w:space="0" w:color="auto"/>
        <w:left w:val="none" w:sz="0" w:space="0" w:color="auto"/>
        <w:bottom w:val="none" w:sz="0" w:space="0" w:color="auto"/>
        <w:right w:val="none" w:sz="0" w:space="0" w:color="auto"/>
      </w:divBdr>
    </w:div>
    <w:div w:id="1600799573">
      <w:bodyDiv w:val="1"/>
      <w:marLeft w:val="0"/>
      <w:marRight w:val="0"/>
      <w:marTop w:val="0"/>
      <w:marBottom w:val="0"/>
      <w:divBdr>
        <w:top w:val="none" w:sz="0" w:space="0" w:color="auto"/>
        <w:left w:val="none" w:sz="0" w:space="0" w:color="auto"/>
        <w:bottom w:val="none" w:sz="0" w:space="0" w:color="auto"/>
        <w:right w:val="none" w:sz="0" w:space="0" w:color="auto"/>
      </w:divBdr>
      <w:divsChild>
        <w:div w:id="154801359">
          <w:marLeft w:val="0"/>
          <w:marRight w:val="0"/>
          <w:marTop w:val="0"/>
          <w:marBottom w:val="120"/>
          <w:divBdr>
            <w:top w:val="none" w:sz="0" w:space="0" w:color="auto"/>
            <w:left w:val="single" w:sz="4" w:space="0" w:color="919090"/>
            <w:bottom w:val="single" w:sz="4" w:space="0" w:color="919090"/>
            <w:right w:val="single" w:sz="4" w:space="0" w:color="919090"/>
          </w:divBdr>
          <w:divsChild>
            <w:div w:id="804662409">
              <w:marLeft w:val="0"/>
              <w:marRight w:val="0"/>
              <w:marTop w:val="0"/>
              <w:marBottom w:val="0"/>
              <w:divBdr>
                <w:top w:val="none" w:sz="0" w:space="0" w:color="auto"/>
                <w:left w:val="none" w:sz="0" w:space="0" w:color="auto"/>
                <w:bottom w:val="none" w:sz="0" w:space="0" w:color="auto"/>
                <w:right w:val="none" w:sz="0" w:space="0" w:color="auto"/>
              </w:divBdr>
              <w:divsChild>
                <w:div w:id="1788112174">
                  <w:marLeft w:val="24"/>
                  <w:marRight w:val="0"/>
                  <w:marTop w:val="0"/>
                  <w:marBottom w:val="0"/>
                  <w:divBdr>
                    <w:top w:val="none" w:sz="0" w:space="0" w:color="auto"/>
                    <w:left w:val="none" w:sz="0" w:space="0" w:color="auto"/>
                    <w:bottom w:val="none" w:sz="0" w:space="0" w:color="auto"/>
                    <w:right w:val="none" w:sz="0" w:space="0" w:color="auto"/>
                  </w:divBdr>
                  <w:divsChild>
                    <w:div w:id="1118647446">
                      <w:marLeft w:val="0"/>
                      <w:marRight w:val="0"/>
                      <w:marTop w:val="624"/>
                      <w:marBottom w:val="0"/>
                      <w:divBdr>
                        <w:top w:val="none" w:sz="0" w:space="0" w:color="auto"/>
                        <w:left w:val="none" w:sz="0" w:space="0" w:color="auto"/>
                        <w:bottom w:val="none" w:sz="0" w:space="0" w:color="auto"/>
                        <w:right w:val="none" w:sz="0" w:space="0" w:color="auto"/>
                      </w:divBdr>
                      <w:divsChild>
                        <w:div w:id="337269794">
                          <w:marLeft w:val="0"/>
                          <w:marRight w:val="0"/>
                          <w:marTop w:val="0"/>
                          <w:marBottom w:val="0"/>
                          <w:divBdr>
                            <w:top w:val="none" w:sz="0" w:space="0" w:color="auto"/>
                            <w:left w:val="none" w:sz="0" w:space="0" w:color="auto"/>
                            <w:bottom w:val="none" w:sz="0" w:space="0" w:color="auto"/>
                            <w:right w:val="none" w:sz="0" w:space="0" w:color="auto"/>
                          </w:divBdr>
                          <w:divsChild>
                            <w:div w:id="439108046">
                              <w:marLeft w:val="0"/>
                              <w:marRight w:val="0"/>
                              <w:marTop w:val="0"/>
                              <w:marBottom w:val="0"/>
                              <w:divBdr>
                                <w:top w:val="none" w:sz="0" w:space="0" w:color="auto"/>
                                <w:left w:val="none" w:sz="0" w:space="0" w:color="auto"/>
                                <w:bottom w:val="none" w:sz="0" w:space="0" w:color="auto"/>
                                <w:right w:val="none" w:sz="0" w:space="0" w:color="auto"/>
                              </w:divBdr>
                              <w:divsChild>
                                <w:div w:id="1966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192097">
      <w:bodyDiv w:val="1"/>
      <w:marLeft w:val="0"/>
      <w:marRight w:val="0"/>
      <w:marTop w:val="0"/>
      <w:marBottom w:val="0"/>
      <w:divBdr>
        <w:top w:val="none" w:sz="0" w:space="0" w:color="auto"/>
        <w:left w:val="none" w:sz="0" w:space="0" w:color="auto"/>
        <w:bottom w:val="none" w:sz="0" w:space="0" w:color="auto"/>
        <w:right w:val="none" w:sz="0" w:space="0" w:color="auto"/>
      </w:divBdr>
      <w:divsChild>
        <w:div w:id="304705061">
          <w:marLeft w:val="547"/>
          <w:marRight w:val="0"/>
          <w:marTop w:val="280"/>
          <w:marBottom w:val="0"/>
          <w:divBdr>
            <w:top w:val="none" w:sz="0" w:space="0" w:color="auto"/>
            <w:left w:val="none" w:sz="0" w:space="0" w:color="auto"/>
            <w:bottom w:val="none" w:sz="0" w:space="0" w:color="auto"/>
            <w:right w:val="none" w:sz="0" w:space="0" w:color="auto"/>
          </w:divBdr>
        </w:div>
        <w:div w:id="526255862">
          <w:marLeft w:val="547"/>
          <w:marRight w:val="0"/>
          <w:marTop w:val="280"/>
          <w:marBottom w:val="0"/>
          <w:divBdr>
            <w:top w:val="none" w:sz="0" w:space="0" w:color="auto"/>
            <w:left w:val="none" w:sz="0" w:space="0" w:color="auto"/>
            <w:bottom w:val="none" w:sz="0" w:space="0" w:color="auto"/>
            <w:right w:val="none" w:sz="0" w:space="0" w:color="auto"/>
          </w:divBdr>
        </w:div>
        <w:div w:id="797145396">
          <w:marLeft w:val="547"/>
          <w:marRight w:val="0"/>
          <w:marTop w:val="280"/>
          <w:marBottom w:val="0"/>
          <w:divBdr>
            <w:top w:val="none" w:sz="0" w:space="0" w:color="auto"/>
            <w:left w:val="none" w:sz="0" w:space="0" w:color="auto"/>
            <w:bottom w:val="none" w:sz="0" w:space="0" w:color="auto"/>
            <w:right w:val="none" w:sz="0" w:space="0" w:color="auto"/>
          </w:divBdr>
        </w:div>
        <w:div w:id="808865359">
          <w:marLeft w:val="547"/>
          <w:marRight w:val="0"/>
          <w:marTop w:val="280"/>
          <w:marBottom w:val="0"/>
          <w:divBdr>
            <w:top w:val="none" w:sz="0" w:space="0" w:color="auto"/>
            <w:left w:val="none" w:sz="0" w:space="0" w:color="auto"/>
            <w:bottom w:val="none" w:sz="0" w:space="0" w:color="auto"/>
            <w:right w:val="none" w:sz="0" w:space="0" w:color="auto"/>
          </w:divBdr>
        </w:div>
      </w:divsChild>
    </w:div>
    <w:div w:id="1610427008">
      <w:bodyDiv w:val="1"/>
      <w:marLeft w:val="0"/>
      <w:marRight w:val="0"/>
      <w:marTop w:val="0"/>
      <w:marBottom w:val="0"/>
      <w:divBdr>
        <w:top w:val="none" w:sz="0" w:space="0" w:color="auto"/>
        <w:left w:val="none" w:sz="0" w:space="0" w:color="auto"/>
        <w:bottom w:val="none" w:sz="0" w:space="0" w:color="auto"/>
        <w:right w:val="none" w:sz="0" w:space="0" w:color="auto"/>
      </w:divBdr>
    </w:div>
    <w:div w:id="2028024969">
      <w:bodyDiv w:val="1"/>
      <w:marLeft w:val="0"/>
      <w:marRight w:val="0"/>
      <w:marTop w:val="0"/>
      <w:marBottom w:val="0"/>
      <w:divBdr>
        <w:top w:val="none" w:sz="0" w:space="0" w:color="auto"/>
        <w:left w:val="none" w:sz="0" w:space="0" w:color="auto"/>
        <w:bottom w:val="none" w:sz="0" w:space="0" w:color="auto"/>
        <w:right w:val="none" w:sz="0" w:space="0" w:color="auto"/>
      </w:divBdr>
    </w:div>
    <w:div w:id="2108767076">
      <w:bodyDiv w:val="1"/>
      <w:marLeft w:val="0"/>
      <w:marRight w:val="0"/>
      <w:marTop w:val="0"/>
      <w:marBottom w:val="0"/>
      <w:divBdr>
        <w:top w:val="none" w:sz="0" w:space="0" w:color="auto"/>
        <w:left w:val="none" w:sz="0" w:space="0" w:color="auto"/>
        <w:bottom w:val="none" w:sz="0" w:space="0" w:color="auto"/>
        <w:right w:val="none" w:sz="0" w:space="0" w:color="auto"/>
      </w:divBdr>
    </w:div>
    <w:div w:id="2115246493">
      <w:bodyDiv w:val="1"/>
      <w:marLeft w:val="0"/>
      <w:marRight w:val="0"/>
      <w:marTop w:val="0"/>
      <w:marBottom w:val="0"/>
      <w:divBdr>
        <w:top w:val="none" w:sz="0" w:space="0" w:color="auto"/>
        <w:left w:val="none" w:sz="0" w:space="0" w:color="auto"/>
        <w:bottom w:val="none" w:sz="0" w:space="0" w:color="auto"/>
        <w:right w:val="none" w:sz="0" w:space="0" w:color="auto"/>
      </w:divBdr>
      <w:divsChild>
        <w:div w:id="572349950">
          <w:marLeft w:val="547"/>
          <w:marRight w:val="0"/>
          <w:marTop w:val="280"/>
          <w:marBottom w:val="0"/>
          <w:divBdr>
            <w:top w:val="none" w:sz="0" w:space="0" w:color="auto"/>
            <w:left w:val="none" w:sz="0" w:space="0" w:color="auto"/>
            <w:bottom w:val="none" w:sz="0" w:space="0" w:color="auto"/>
            <w:right w:val="none" w:sz="0" w:space="0" w:color="auto"/>
          </w:divBdr>
        </w:div>
        <w:div w:id="1014650991">
          <w:marLeft w:val="547"/>
          <w:marRight w:val="0"/>
          <w:marTop w:val="280"/>
          <w:marBottom w:val="0"/>
          <w:divBdr>
            <w:top w:val="none" w:sz="0" w:space="0" w:color="auto"/>
            <w:left w:val="none" w:sz="0" w:space="0" w:color="auto"/>
            <w:bottom w:val="none" w:sz="0" w:space="0" w:color="auto"/>
            <w:right w:val="none" w:sz="0" w:space="0" w:color="auto"/>
          </w:divBdr>
        </w:div>
        <w:div w:id="1295522317">
          <w:marLeft w:val="547"/>
          <w:marRight w:val="0"/>
          <w:marTop w:val="280"/>
          <w:marBottom w:val="0"/>
          <w:divBdr>
            <w:top w:val="none" w:sz="0" w:space="0" w:color="auto"/>
            <w:left w:val="none" w:sz="0" w:space="0" w:color="auto"/>
            <w:bottom w:val="none" w:sz="0" w:space="0" w:color="auto"/>
            <w:right w:val="none" w:sz="0" w:space="0" w:color="auto"/>
          </w:divBdr>
        </w:div>
        <w:div w:id="1357731715">
          <w:marLeft w:val="547"/>
          <w:marRight w:val="0"/>
          <w:marTop w:val="280"/>
          <w:marBottom w:val="0"/>
          <w:divBdr>
            <w:top w:val="none" w:sz="0" w:space="0" w:color="auto"/>
            <w:left w:val="none" w:sz="0" w:space="0" w:color="auto"/>
            <w:bottom w:val="none" w:sz="0" w:space="0" w:color="auto"/>
            <w:right w:val="none" w:sz="0" w:space="0" w:color="auto"/>
          </w:divBdr>
        </w:div>
        <w:div w:id="1475831157">
          <w:marLeft w:val="547"/>
          <w:marRight w:val="0"/>
          <w:marTop w:val="280"/>
          <w:marBottom w:val="0"/>
          <w:divBdr>
            <w:top w:val="none" w:sz="0" w:space="0" w:color="auto"/>
            <w:left w:val="none" w:sz="0" w:space="0" w:color="auto"/>
            <w:bottom w:val="none" w:sz="0" w:space="0" w:color="auto"/>
            <w:right w:val="none" w:sz="0" w:space="0" w:color="auto"/>
          </w:divBdr>
        </w:div>
        <w:div w:id="1589264222">
          <w:marLeft w:val="547"/>
          <w:marRight w:val="0"/>
          <w:marTop w:val="280"/>
          <w:marBottom w:val="0"/>
          <w:divBdr>
            <w:top w:val="none" w:sz="0" w:space="0" w:color="auto"/>
            <w:left w:val="none" w:sz="0" w:space="0" w:color="auto"/>
            <w:bottom w:val="none" w:sz="0" w:space="0" w:color="auto"/>
            <w:right w:val="none" w:sz="0" w:space="0" w:color="auto"/>
          </w:divBdr>
        </w:div>
        <w:div w:id="1659846355">
          <w:marLeft w:val="547"/>
          <w:marRight w:val="0"/>
          <w:marTop w:val="280"/>
          <w:marBottom w:val="0"/>
          <w:divBdr>
            <w:top w:val="none" w:sz="0" w:space="0" w:color="auto"/>
            <w:left w:val="none" w:sz="0" w:space="0" w:color="auto"/>
            <w:bottom w:val="none" w:sz="0" w:space="0" w:color="auto"/>
            <w:right w:val="none" w:sz="0" w:space="0" w:color="auto"/>
          </w:divBdr>
        </w:div>
        <w:div w:id="1687322608">
          <w:marLeft w:val="547"/>
          <w:marRight w:val="0"/>
          <w:marTop w:val="280"/>
          <w:marBottom w:val="0"/>
          <w:divBdr>
            <w:top w:val="none" w:sz="0" w:space="0" w:color="auto"/>
            <w:left w:val="none" w:sz="0" w:space="0" w:color="auto"/>
            <w:bottom w:val="none" w:sz="0" w:space="0" w:color="auto"/>
            <w:right w:val="none" w:sz="0" w:space="0" w:color="auto"/>
          </w:divBdr>
        </w:div>
      </w:divsChild>
    </w:div>
    <w:div w:id="2139839297">
      <w:bodyDiv w:val="1"/>
      <w:marLeft w:val="0"/>
      <w:marRight w:val="0"/>
      <w:marTop w:val="0"/>
      <w:marBottom w:val="0"/>
      <w:divBdr>
        <w:top w:val="none" w:sz="0" w:space="0" w:color="auto"/>
        <w:left w:val="none" w:sz="0" w:space="0" w:color="auto"/>
        <w:bottom w:val="none" w:sz="0" w:space="0" w:color="auto"/>
        <w:right w:val="none" w:sz="0" w:space="0" w:color="auto"/>
      </w:divBdr>
      <w:divsChild>
        <w:div w:id="313337172">
          <w:marLeft w:val="547"/>
          <w:marRight w:val="0"/>
          <w:marTop w:val="280"/>
          <w:marBottom w:val="0"/>
          <w:divBdr>
            <w:top w:val="none" w:sz="0" w:space="0" w:color="auto"/>
            <w:left w:val="none" w:sz="0" w:space="0" w:color="auto"/>
            <w:bottom w:val="none" w:sz="0" w:space="0" w:color="auto"/>
            <w:right w:val="none" w:sz="0" w:space="0" w:color="auto"/>
          </w:divBdr>
        </w:div>
        <w:div w:id="444884380">
          <w:marLeft w:val="547"/>
          <w:marRight w:val="0"/>
          <w:marTop w:val="280"/>
          <w:marBottom w:val="0"/>
          <w:divBdr>
            <w:top w:val="none" w:sz="0" w:space="0" w:color="auto"/>
            <w:left w:val="none" w:sz="0" w:space="0" w:color="auto"/>
            <w:bottom w:val="none" w:sz="0" w:space="0" w:color="auto"/>
            <w:right w:val="none" w:sz="0" w:space="0" w:color="auto"/>
          </w:divBdr>
        </w:div>
        <w:div w:id="755172744">
          <w:marLeft w:val="547"/>
          <w:marRight w:val="0"/>
          <w:marTop w:val="280"/>
          <w:marBottom w:val="0"/>
          <w:divBdr>
            <w:top w:val="none" w:sz="0" w:space="0" w:color="auto"/>
            <w:left w:val="none" w:sz="0" w:space="0" w:color="auto"/>
            <w:bottom w:val="none" w:sz="0" w:space="0" w:color="auto"/>
            <w:right w:val="none" w:sz="0" w:space="0" w:color="auto"/>
          </w:divBdr>
        </w:div>
        <w:div w:id="854883946">
          <w:marLeft w:val="547"/>
          <w:marRight w:val="0"/>
          <w:marTop w:val="280"/>
          <w:marBottom w:val="0"/>
          <w:divBdr>
            <w:top w:val="none" w:sz="0" w:space="0" w:color="auto"/>
            <w:left w:val="none" w:sz="0" w:space="0" w:color="auto"/>
            <w:bottom w:val="none" w:sz="0" w:space="0" w:color="auto"/>
            <w:right w:val="none" w:sz="0" w:space="0" w:color="auto"/>
          </w:divBdr>
        </w:div>
        <w:div w:id="1219054628">
          <w:marLeft w:val="547"/>
          <w:marRight w:val="0"/>
          <w:marTop w:val="280"/>
          <w:marBottom w:val="0"/>
          <w:divBdr>
            <w:top w:val="none" w:sz="0" w:space="0" w:color="auto"/>
            <w:left w:val="none" w:sz="0" w:space="0" w:color="auto"/>
            <w:bottom w:val="none" w:sz="0" w:space="0" w:color="auto"/>
            <w:right w:val="none" w:sz="0" w:space="0" w:color="auto"/>
          </w:divBdr>
        </w:div>
        <w:div w:id="1637561221">
          <w:marLeft w:val="547"/>
          <w:marRight w:val="0"/>
          <w:marTop w:val="280"/>
          <w:marBottom w:val="0"/>
          <w:divBdr>
            <w:top w:val="none" w:sz="0" w:space="0" w:color="auto"/>
            <w:left w:val="none" w:sz="0" w:space="0" w:color="auto"/>
            <w:bottom w:val="none" w:sz="0" w:space="0" w:color="auto"/>
            <w:right w:val="none" w:sz="0" w:space="0" w:color="auto"/>
          </w:divBdr>
        </w:div>
        <w:div w:id="1637906656">
          <w:marLeft w:val="547"/>
          <w:marRight w:val="0"/>
          <w:marTop w:val="2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creativecommons.org/licenses/by/4.0/deed.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schulpsychologie.bildung-rp.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bildung-rp.de/beratung/paedagogische-beratung.htm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pixabay.com/de/service/licen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ocker-bleiben-online.de/spielesammlu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7D5AE-86A0-4620-B9E7-DA83B553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1994</Words>
  <Characters>12596</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NEWSLETTER</vt:lpstr>
    </vt:vector>
  </TitlesOfParts>
  <Company>LMZ</Company>
  <LinksUpToDate>false</LinksUpToDate>
  <CharactersWithSpaces>14561</CharactersWithSpaces>
  <SharedDoc>false</SharedDoc>
  <HLinks>
    <vt:vector size="30" baseType="variant">
      <vt:variant>
        <vt:i4>6946883</vt:i4>
      </vt:variant>
      <vt:variant>
        <vt:i4>12</vt:i4>
      </vt:variant>
      <vt:variant>
        <vt:i4>0</vt:i4>
      </vt:variant>
      <vt:variant>
        <vt:i4>5</vt:i4>
      </vt:variant>
      <vt:variant>
        <vt:lpwstr>mailto:claudia.nittl@pl.rlp.de</vt:lpwstr>
      </vt:variant>
      <vt:variant>
        <vt:lpwstr/>
      </vt:variant>
      <vt:variant>
        <vt:i4>7012454</vt:i4>
      </vt:variant>
      <vt:variant>
        <vt:i4>9</vt:i4>
      </vt:variant>
      <vt:variant>
        <vt:i4>0</vt:i4>
      </vt:variant>
      <vt:variant>
        <vt:i4>5</vt:i4>
      </vt:variant>
      <vt:variant>
        <vt:lpwstr>http://bildung-rp.de/pl/publikationen.html</vt:lpwstr>
      </vt:variant>
      <vt:variant>
        <vt:lpwstr/>
      </vt:variant>
      <vt:variant>
        <vt:i4>5374042</vt:i4>
      </vt:variant>
      <vt:variant>
        <vt:i4>6</vt:i4>
      </vt:variant>
      <vt:variant>
        <vt:i4>0</vt:i4>
      </vt:variant>
      <vt:variant>
        <vt:i4>5</vt:i4>
      </vt:variant>
      <vt:variant>
        <vt:lpwstr>http://www.pl.rlp.de/</vt:lpwstr>
      </vt:variant>
      <vt:variant>
        <vt:lpwstr/>
      </vt:variant>
      <vt:variant>
        <vt:i4>196689</vt:i4>
      </vt:variant>
      <vt:variant>
        <vt:i4>3</vt:i4>
      </vt:variant>
      <vt:variant>
        <vt:i4>0</vt:i4>
      </vt:variant>
      <vt:variant>
        <vt:i4>5</vt:i4>
      </vt:variant>
      <vt:variant>
        <vt:lpwstr>https://fortbildung-online.bildung-rp.de/</vt:lpwstr>
      </vt:variant>
      <vt:variant>
        <vt:lpwstr/>
      </vt:variant>
      <vt:variant>
        <vt:i4>917587</vt:i4>
      </vt:variant>
      <vt:variant>
        <vt:i4>0</vt:i4>
      </vt:variant>
      <vt:variant>
        <vt:i4>0</vt:i4>
      </vt:variant>
      <vt:variant>
        <vt:i4>5</vt:i4>
      </vt:variant>
      <vt:variant>
        <vt:lpwstr>http://bildung-rp.de/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Silvia Grummich</dc:creator>
  <cp:lastModifiedBy>Nittl, Claudia (PL)</cp:lastModifiedBy>
  <cp:revision>2</cp:revision>
  <cp:lastPrinted>2020-04-28T06:11:00Z</cp:lastPrinted>
  <dcterms:created xsi:type="dcterms:W3CDTF">2021-02-22T14:08:00Z</dcterms:created>
  <dcterms:modified xsi:type="dcterms:W3CDTF">2021-02-22T14:08:00Z</dcterms:modified>
</cp:coreProperties>
</file>